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64B6" w14:textId="77777777" w:rsidR="00277FD5" w:rsidRPr="00C60883" w:rsidRDefault="00277FD5" w:rsidP="00277FD5">
      <w:pPr>
        <w:rPr>
          <w:rFonts w:asciiTheme="minorHAnsi" w:hAnsiTheme="minorHAnsi"/>
          <w:b/>
          <w:sz w:val="22"/>
          <w:szCs w:val="22"/>
        </w:rPr>
      </w:pPr>
    </w:p>
    <w:p w14:paraId="2D05A3C3" w14:textId="13717B95" w:rsidR="00277FD5" w:rsidRPr="00C60883" w:rsidRDefault="005A760D" w:rsidP="00277FD5">
      <w:pPr>
        <w:jc w:val="center"/>
        <w:rPr>
          <w:rFonts w:asciiTheme="minorHAnsi" w:hAnsiTheme="minorHAnsi"/>
          <w:b/>
          <w:sz w:val="22"/>
          <w:szCs w:val="22"/>
        </w:rPr>
      </w:pPr>
      <w:r w:rsidRPr="00C60883">
        <w:rPr>
          <w:rFonts w:asciiTheme="minorHAnsi" w:hAnsiTheme="minorHAnsi"/>
          <w:b/>
          <w:sz w:val="22"/>
          <w:szCs w:val="22"/>
        </w:rPr>
        <w:t>Wyeth Artists Unit</w:t>
      </w:r>
    </w:p>
    <w:p w14:paraId="4C683D3E" w14:textId="77777777" w:rsidR="00277FD5" w:rsidRPr="00C60883" w:rsidRDefault="00277FD5" w:rsidP="00277FD5">
      <w:pPr>
        <w:rPr>
          <w:rFonts w:asciiTheme="minorHAnsi" w:hAnsiTheme="minorHAnsi"/>
          <w:b/>
          <w:sz w:val="22"/>
          <w:szCs w:val="22"/>
        </w:rPr>
      </w:pPr>
    </w:p>
    <w:p w14:paraId="56023F5A" w14:textId="77777777" w:rsidR="00277FD5" w:rsidRPr="00C60883" w:rsidRDefault="00277FD5" w:rsidP="00277FD5">
      <w:pPr>
        <w:pStyle w:val="ListParagraph"/>
        <w:numPr>
          <w:ilvl w:val="0"/>
          <w:numId w:val="10"/>
        </w:numPr>
        <w:rPr>
          <w:rFonts w:asciiTheme="minorHAnsi" w:hAnsiTheme="minorHAnsi"/>
          <w:b/>
          <w:sz w:val="22"/>
          <w:szCs w:val="22"/>
        </w:rPr>
      </w:pPr>
      <w:r w:rsidRPr="00C60883">
        <w:rPr>
          <w:rFonts w:asciiTheme="minorHAnsi" w:hAnsiTheme="minorHAnsi"/>
          <w:b/>
          <w:sz w:val="22"/>
          <w:szCs w:val="22"/>
        </w:rPr>
        <w:t>Lesson Plan Details</w:t>
      </w:r>
    </w:p>
    <w:p w14:paraId="2F4532A4" w14:textId="77777777" w:rsidR="00277FD5" w:rsidRPr="00C60883" w:rsidRDefault="00277FD5" w:rsidP="00277FD5">
      <w:pPr>
        <w:rPr>
          <w:rFonts w:asciiTheme="minorHAnsi" w:hAnsiTheme="minorHAnsi"/>
          <w:b/>
          <w:sz w:val="22"/>
          <w:szCs w:val="22"/>
        </w:rPr>
      </w:pPr>
      <w:r w:rsidRPr="00C60883">
        <w:rPr>
          <w:rFonts w:asciiTheme="minorHAnsi" w:hAnsiTheme="minorHAnsi"/>
          <w:b/>
          <w:sz w:val="22"/>
          <w:szCs w:val="22"/>
        </w:rPr>
        <w:t>Day/Date:</w:t>
      </w:r>
    </w:p>
    <w:p w14:paraId="0CB49A58" w14:textId="3E6EE575" w:rsidR="00277FD5" w:rsidRPr="00C60883" w:rsidRDefault="00277FD5" w:rsidP="00277FD5">
      <w:pPr>
        <w:rPr>
          <w:rFonts w:asciiTheme="minorHAnsi" w:hAnsiTheme="minorHAnsi"/>
          <w:b/>
          <w:sz w:val="22"/>
          <w:szCs w:val="22"/>
        </w:rPr>
      </w:pPr>
      <w:r w:rsidRPr="00C60883">
        <w:rPr>
          <w:rFonts w:asciiTheme="minorHAnsi" w:hAnsiTheme="minorHAnsi"/>
          <w:b/>
          <w:sz w:val="22"/>
          <w:szCs w:val="22"/>
        </w:rPr>
        <w:t>Grade Level:</w:t>
      </w:r>
      <w:r w:rsidR="005A760D" w:rsidRPr="00C60883">
        <w:rPr>
          <w:rFonts w:asciiTheme="minorHAnsi" w:hAnsiTheme="minorHAnsi"/>
          <w:b/>
          <w:sz w:val="22"/>
          <w:szCs w:val="22"/>
        </w:rPr>
        <w:t xml:space="preserve"> </w:t>
      </w:r>
      <w:r w:rsidR="005A760D" w:rsidRPr="00C60883">
        <w:rPr>
          <w:rFonts w:asciiTheme="minorHAnsi" w:hAnsiTheme="minorHAnsi"/>
          <w:sz w:val="22"/>
          <w:szCs w:val="22"/>
        </w:rPr>
        <w:t>3-5</w:t>
      </w:r>
    </w:p>
    <w:p w14:paraId="0791D081" w14:textId="6EBF2CEB" w:rsidR="00277FD5" w:rsidRPr="00C60883" w:rsidRDefault="00277FD5" w:rsidP="00277FD5">
      <w:pPr>
        <w:rPr>
          <w:rFonts w:asciiTheme="minorHAnsi" w:hAnsiTheme="minorHAnsi"/>
          <w:b/>
          <w:sz w:val="22"/>
          <w:szCs w:val="22"/>
        </w:rPr>
      </w:pPr>
      <w:r w:rsidRPr="00C60883">
        <w:rPr>
          <w:rFonts w:asciiTheme="minorHAnsi" w:hAnsiTheme="minorHAnsi"/>
          <w:b/>
          <w:sz w:val="22"/>
          <w:szCs w:val="22"/>
        </w:rPr>
        <w:t>Duration</w:t>
      </w:r>
      <w:r w:rsidRPr="00C60883">
        <w:rPr>
          <w:rFonts w:asciiTheme="minorHAnsi" w:hAnsiTheme="minorHAnsi"/>
          <w:sz w:val="22"/>
          <w:szCs w:val="22"/>
        </w:rPr>
        <w:t>:</w:t>
      </w:r>
      <w:r w:rsidR="005A760D" w:rsidRPr="00C60883">
        <w:rPr>
          <w:rFonts w:asciiTheme="minorHAnsi" w:hAnsiTheme="minorHAnsi"/>
          <w:sz w:val="22"/>
          <w:szCs w:val="22"/>
        </w:rPr>
        <w:t xml:space="preserve"> 2 weeks</w:t>
      </w:r>
    </w:p>
    <w:p w14:paraId="7FF8909E" w14:textId="372B2616" w:rsidR="00277FD5" w:rsidRDefault="00277FD5" w:rsidP="00277FD5">
      <w:pPr>
        <w:rPr>
          <w:rFonts w:asciiTheme="minorHAnsi" w:hAnsiTheme="minorHAnsi"/>
          <w:sz w:val="22"/>
          <w:szCs w:val="22"/>
        </w:rPr>
      </w:pPr>
      <w:r w:rsidRPr="00C60883">
        <w:rPr>
          <w:rFonts w:asciiTheme="minorHAnsi" w:hAnsiTheme="minorHAnsi"/>
          <w:b/>
          <w:sz w:val="22"/>
          <w:szCs w:val="22"/>
        </w:rPr>
        <w:t>Unit-Subject:</w:t>
      </w:r>
      <w:r w:rsidR="005A760D" w:rsidRPr="00C60883">
        <w:rPr>
          <w:rFonts w:asciiTheme="minorHAnsi" w:hAnsiTheme="minorHAnsi"/>
          <w:b/>
          <w:sz w:val="22"/>
          <w:szCs w:val="22"/>
        </w:rPr>
        <w:t xml:space="preserve"> </w:t>
      </w:r>
      <w:r w:rsidR="005A760D" w:rsidRPr="00C60883">
        <w:rPr>
          <w:rFonts w:asciiTheme="minorHAnsi" w:hAnsiTheme="minorHAnsi"/>
          <w:sz w:val="22"/>
          <w:szCs w:val="22"/>
        </w:rPr>
        <w:t>The Wyeth Family of Artists &amp; trip to Brandywine River Museum</w:t>
      </w:r>
    </w:p>
    <w:p w14:paraId="45551AA2" w14:textId="6F867D0A" w:rsidR="00FA33CF" w:rsidRDefault="00FA33CF" w:rsidP="006A5C9B">
      <w:pPr>
        <w:ind w:firstLine="720"/>
        <w:rPr>
          <w:rFonts w:asciiTheme="minorHAnsi" w:hAnsiTheme="minorHAnsi"/>
          <w:sz w:val="22"/>
          <w:szCs w:val="22"/>
        </w:rPr>
      </w:pPr>
      <w:r>
        <w:rPr>
          <w:rFonts w:asciiTheme="minorHAnsi" w:hAnsiTheme="minorHAnsi"/>
          <w:sz w:val="22"/>
          <w:szCs w:val="22"/>
        </w:rPr>
        <w:t>Primary Subject: English Language Arts</w:t>
      </w:r>
    </w:p>
    <w:p w14:paraId="6CEB8B1F" w14:textId="682B9C72" w:rsidR="00FA33CF" w:rsidRDefault="00FA33CF" w:rsidP="006A5C9B">
      <w:pPr>
        <w:ind w:firstLine="720"/>
        <w:rPr>
          <w:rFonts w:asciiTheme="minorHAnsi" w:hAnsiTheme="minorHAnsi"/>
          <w:sz w:val="22"/>
          <w:szCs w:val="22"/>
        </w:rPr>
      </w:pPr>
      <w:r>
        <w:rPr>
          <w:rFonts w:asciiTheme="minorHAnsi" w:hAnsiTheme="minorHAnsi"/>
          <w:sz w:val="22"/>
          <w:szCs w:val="22"/>
        </w:rPr>
        <w:t>Secondary Subject: Social Studies</w:t>
      </w:r>
    </w:p>
    <w:p w14:paraId="2B5E9FF7" w14:textId="37C67314" w:rsidR="00FA33CF" w:rsidRPr="00C60883" w:rsidRDefault="00FA33CF" w:rsidP="006A5C9B">
      <w:pPr>
        <w:ind w:firstLine="720"/>
        <w:rPr>
          <w:rFonts w:asciiTheme="minorHAnsi" w:hAnsiTheme="minorHAnsi"/>
          <w:b/>
          <w:sz w:val="22"/>
          <w:szCs w:val="22"/>
        </w:rPr>
      </w:pPr>
      <w:bookmarkStart w:id="0" w:name="_GoBack"/>
      <w:bookmarkEnd w:id="0"/>
      <w:r>
        <w:rPr>
          <w:rFonts w:asciiTheme="minorHAnsi" w:hAnsiTheme="minorHAnsi"/>
          <w:sz w:val="22"/>
          <w:szCs w:val="22"/>
        </w:rPr>
        <w:t>Tertiary Subject: Arts &amp; Sciences</w:t>
      </w:r>
    </w:p>
    <w:p w14:paraId="7DD10098" w14:textId="77777777" w:rsidR="00277FD5" w:rsidRPr="00C60883" w:rsidRDefault="00277FD5" w:rsidP="00277FD5">
      <w:pPr>
        <w:ind w:firstLine="45"/>
        <w:rPr>
          <w:rFonts w:asciiTheme="minorHAnsi" w:hAnsiTheme="minorHAnsi"/>
          <w:sz w:val="22"/>
          <w:szCs w:val="22"/>
        </w:rPr>
      </w:pPr>
    </w:p>
    <w:p w14:paraId="5610C985" w14:textId="77777777" w:rsidR="00277FD5" w:rsidRDefault="00277FD5" w:rsidP="00277FD5">
      <w:pPr>
        <w:rPr>
          <w:rFonts w:asciiTheme="minorHAnsi" w:hAnsiTheme="minorHAnsi"/>
          <w:sz w:val="22"/>
          <w:szCs w:val="22"/>
        </w:rPr>
      </w:pPr>
      <w:r w:rsidRPr="00C60883">
        <w:rPr>
          <w:rFonts w:asciiTheme="minorHAnsi" w:hAnsiTheme="minorHAnsi"/>
          <w:b/>
          <w:sz w:val="22"/>
          <w:szCs w:val="22"/>
        </w:rPr>
        <w:t>1.1 Integration of Learning Outcomes/Objectives</w:t>
      </w:r>
    </w:p>
    <w:p w14:paraId="569726B1" w14:textId="2B2D2EDE" w:rsidR="003F6F7F" w:rsidRDefault="003F6F7F" w:rsidP="00277FD5">
      <w:pPr>
        <w:rPr>
          <w:rFonts w:asciiTheme="minorHAnsi" w:hAnsiTheme="minorHAnsi"/>
          <w:sz w:val="22"/>
          <w:szCs w:val="22"/>
        </w:rPr>
      </w:pPr>
      <w:r>
        <w:rPr>
          <w:rFonts w:asciiTheme="minorHAnsi" w:hAnsiTheme="minorHAnsi"/>
          <w:sz w:val="22"/>
          <w:szCs w:val="22"/>
        </w:rPr>
        <w:t>SWBAT research a specific artist, take notes, categorize information, and provide a list of sources.</w:t>
      </w:r>
    </w:p>
    <w:p w14:paraId="2D1C2110" w14:textId="60721803" w:rsidR="003F6F7F" w:rsidRDefault="003F6F7F" w:rsidP="00277FD5">
      <w:pPr>
        <w:rPr>
          <w:rFonts w:asciiTheme="minorHAnsi" w:hAnsiTheme="minorHAnsi"/>
          <w:sz w:val="22"/>
          <w:szCs w:val="22"/>
        </w:rPr>
      </w:pPr>
      <w:r>
        <w:rPr>
          <w:rFonts w:asciiTheme="minorHAnsi" w:hAnsiTheme="minorHAnsi"/>
          <w:sz w:val="22"/>
          <w:szCs w:val="22"/>
        </w:rPr>
        <w:t>SWBAT write routinely over extended time frames to create, reflect, and revise research project.</w:t>
      </w:r>
    </w:p>
    <w:p w14:paraId="141012B8" w14:textId="555AE98E" w:rsidR="003F6F7F" w:rsidRDefault="003F6F7F" w:rsidP="00277FD5">
      <w:pPr>
        <w:rPr>
          <w:rFonts w:asciiTheme="minorHAnsi" w:hAnsiTheme="minorHAnsi"/>
          <w:sz w:val="22"/>
          <w:szCs w:val="22"/>
        </w:rPr>
      </w:pPr>
      <w:r>
        <w:rPr>
          <w:rFonts w:asciiTheme="minorHAnsi" w:hAnsiTheme="minorHAnsi"/>
          <w:sz w:val="22"/>
          <w:szCs w:val="22"/>
        </w:rPr>
        <w:t>SWBAT create research projects that act as Learning Resources to collaborate, discuss, and express their own opinions with peers.</w:t>
      </w:r>
    </w:p>
    <w:p w14:paraId="003A3DA1" w14:textId="1BBEE2E7" w:rsidR="003F6F7F" w:rsidRPr="003F6F7F" w:rsidRDefault="003F6F7F" w:rsidP="00277FD5">
      <w:pPr>
        <w:rPr>
          <w:rFonts w:asciiTheme="minorHAnsi" w:hAnsiTheme="minorHAnsi"/>
          <w:sz w:val="22"/>
          <w:szCs w:val="22"/>
        </w:rPr>
      </w:pPr>
      <w:r>
        <w:rPr>
          <w:rFonts w:asciiTheme="minorHAnsi" w:hAnsiTheme="minorHAnsi"/>
          <w:sz w:val="22"/>
          <w:szCs w:val="22"/>
        </w:rPr>
        <w:t>SWBAT use technology, including the internet, to produce and publish projects, with guidance and support from the teacher.</w:t>
      </w:r>
    </w:p>
    <w:p w14:paraId="5D0FC85C" w14:textId="77777777" w:rsidR="00277FD5" w:rsidRPr="00C60883" w:rsidRDefault="00277FD5" w:rsidP="00277FD5">
      <w:pPr>
        <w:rPr>
          <w:rFonts w:asciiTheme="minorHAnsi" w:hAnsiTheme="minorHAnsi"/>
          <w:sz w:val="22"/>
          <w:szCs w:val="22"/>
        </w:rPr>
      </w:pPr>
    </w:p>
    <w:p w14:paraId="4186517B" w14:textId="7893552F" w:rsidR="00277FD5" w:rsidRPr="00C60883" w:rsidRDefault="00277FD5" w:rsidP="00277FD5">
      <w:pPr>
        <w:rPr>
          <w:rFonts w:asciiTheme="minorHAnsi" w:hAnsiTheme="minorHAnsi"/>
          <w:sz w:val="22"/>
          <w:szCs w:val="22"/>
        </w:rPr>
      </w:pPr>
      <w:r w:rsidRPr="00C60883">
        <w:rPr>
          <w:rFonts w:asciiTheme="minorHAnsi" w:hAnsiTheme="minorHAnsi"/>
          <w:b/>
          <w:sz w:val="22"/>
          <w:szCs w:val="22"/>
        </w:rPr>
        <w:t xml:space="preserve">1.2 Standards </w:t>
      </w:r>
      <w:r w:rsidR="005A760D" w:rsidRPr="00C60883">
        <w:rPr>
          <w:rFonts w:asciiTheme="minorHAnsi" w:hAnsiTheme="minorHAnsi"/>
          <w:sz w:val="22"/>
          <w:szCs w:val="22"/>
        </w:rPr>
        <w:t>PA Core ELA</w:t>
      </w:r>
    </w:p>
    <w:p w14:paraId="65E45F39" w14:textId="3799C55C" w:rsidR="005D2523" w:rsidRPr="00C60883" w:rsidRDefault="005D2523" w:rsidP="00277FD5">
      <w:pPr>
        <w:rPr>
          <w:rFonts w:asciiTheme="minorHAnsi" w:hAnsiTheme="minorHAnsi"/>
          <w:sz w:val="22"/>
          <w:szCs w:val="22"/>
        </w:rPr>
      </w:pPr>
      <w:r w:rsidRPr="00C60883">
        <w:rPr>
          <w:rFonts w:asciiTheme="minorHAnsi" w:hAnsiTheme="minorHAnsi"/>
          <w:sz w:val="22"/>
          <w:szCs w:val="22"/>
        </w:rPr>
        <w:t>*The following are core standards that can be used for different variations and grade levels of this unit for your classroom.</w:t>
      </w:r>
    </w:p>
    <w:tbl>
      <w:tblPr>
        <w:tblStyle w:val="TableGrid"/>
        <w:tblW w:w="0" w:type="auto"/>
        <w:tblLook w:val="04A0" w:firstRow="1" w:lastRow="0" w:firstColumn="1" w:lastColumn="0" w:noHBand="0" w:noVBand="1"/>
      </w:tblPr>
      <w:tblGrid>
        <w:gridCol w:w="3116"/>
        <w:gridCol w:w="3117"/>
        <w:gridCol w:w="3117"/>
      </w:tblGrid>
      <w:tr w:rsidR="005A760D" w:rsidRPr="00C60883" w14:paraId="4908EC99" w14:textId="77777777" w:rsidTr="005A760D">
        <w:tc>
          <w:tcPr>
            <w:tcW w:w="3116" w:type="dxa"/>
          </w:tcPr>
          <w:p w14:paraId="534A8127" w14:textId="147B5114" w:rsidR="005A760D" w:rsidRPr="00C60883" w:rsidRDefault="005A760D" w:rsidP="00277FD5">
            <w:pPr>
              <w:rPr>
                <w:rFonts w:asciiTheme="minorHAnsi" w:hAnsiTheme="minorHAnsi"/>
                <w:b/>
                <w:sz w:val="22"/>
                <w:szCs w:val="22"/>
              </w:rPr>
            </w:pPr>
            <w:r w:rsidRPr="00C60883">
              <w:rPr>
                <w:rFonts w:asciiTheme="minorHAnsi" w:hAnsiTheme="minorHAnsi"/>
                <w:b/>
                <w:sz w:val="22"/>
                <w:szCs w:val="22"/>
              </w:rPr>
              <w:t>Grade 3</w:t>
            </w:r>
          </w:p>
        </w:tc>
        <w:tc>
          <w:tcPr>
            <w:tcW w:w="3117" w:type="dxa"/>
          </w:tcPr>
          <w:p w14:paraId="6C499260" w14:textId="59E23099" w:rsidR="005A760D" w:rsidRPr="00C60883" w:rsidRDefault="005A760D" w:rsidP="00277FD5">
            <w:pPr>
              <w:rPr>
                <w:rFonts w:asciiTheme="minorHAnsi" w:hAnsiTheme="minorHAnsi"/>
                <w:b/>
                <w:sz w:val="22"/>
                <w:szCs w:val="22"/>
              </w:rPr>
            </w:pPr>
            <w:r w:rsidRPr="00C60883">
              <w:rPr>
                <w:rFonts w:asciiTheme="minorHAnsi" w:hAnsiTheme="minorHAnsi"/>
                <w:b/>
                <w:sz w:val="22"/>
                <w:szCs w:val="22"/>
              </w:rPr>
              <w:t>Grade 4</w:t>
            </w:r>
          </w:p>
        </w:tc>
        <w:tc>
          <w:tcPr>
            <w:tcW w:w="3117" w:type="dxa"/>
          </w:tcPr>
          <w:p w14:paraId="5D816B94" w14:textId="556F5099" w:rsidR="005A760D" w:rsidRPr="00C60883" w:rsidRDefault="005A760D" w:rsidP="00277FD5">
            <w:pPr>
              <w:rPr>
                <w:rFonts w:asciiTheme="minorHAnsi" w:hAnsiTheme="minorHAnsi"/>
                <w:b/>
                <w:sz w:val="22"/>
                <w:szCs w:val="22"/>
              </w:rPr>
            </w:pPr>
            <w:r w:rsidRPr="00C60883">
              <w:rPr>
                <w:rFonts w:asciiTheme="minorHAnsi" w:hAnsiTheme="minorHAnsi"/>
                <w:b/>
                <w:sz w:val="22"/>
                <w:szCs w:val="22"/>
              </w:rPr>
              <w:t>Grade 5</w:t>
            </w:r>
          </w:p>
        </w:tc>
      </w:tr>
      <w:tr w:rsidR="005A760D" w:rsidRPr="00C60883" w14:paraId="6E112C5B" w14:textId="77777777" w:rsidTr="00E77681">
        <w:tc>
          <w:tcPr>
            <w:tcW w:w="9350" w:type="dxa"/>
            <w:gridSpan w:val="3"/>
          </w:tcPr>
          <w:p w14:paraId="504B2682" w14:textId="472106CC" w:rsidR="005A760D" w:rsidRPr="00C60883" w:rsidRDefault="005A760D" w:rsidP="00277FD5">
            <w:pPr>
              <w:rPr>
                <w:rFonts w:asciiTheme="minorHAnsi" w:hAnsiTheme="minorHAnsi"/>
                <w:b/>
                <w:sz w:val="22"/>
                <w:szCs w:val="22"/>
              </w:rPr>
            </w:pPr>
            <w:r w:rsidRPr="00C60883">
              <w:rPr>
                <w:rFonts w:asciiTheme="minorHAnsi" w:hAnsiTheme="minorHAnsi"/>
                <w:b/>
                <w:sz w:val="22"/>
                <w:szCs w:val="22"/>
              </w:rPr>
              <w:t>Writing</w:t>
            </w:r>
          </w:p>
        </w:tc>
      </w:tr>
      <w:tr w:rsidR="005A760D" w:rsidRPr="00C60883" w14:paraId="10871DA2" w14:textId="77777777" w:rsidTr="005A760D">
        <w:tc>
          <w:tcPr>
            <w:tcW w:w="3116" w:type="dxa"/>
          </w:tcPr>
          <w:p w14:paraId="76698FA2" w14:textId="76D2F4D6" w:rsidR="005A760D" w:rsidRPr="00C60883" w:rsidRDefault="005A760D" w:rsidP="00277FD5">
            <w:pPr>
              <w:rPr>
                <w:rFonts w:asciiTheme="minorHAnsi" w:hAnsiTheme="minorHAnsi"/>
                <w:sz w:val="22"/>
                <w:szCs w:val="22"/>
              </w:rPr>
            </w:pPr>
            <w:r w:rsidRPr="00C60883">
              <w:rPr>
                <w:rFonts w:asciiTheme="minorHAnsi" w:hAnsiTheme="minorHAnsi"/>
                <w:sz w:val="22"/>
                <w:szCs w:val="22"/>
              </w:rPr>
              <w:t>CC.1.4.3.U With guidance and support, use technology to produce and publish writing (using keyboarding skills) as well as to interact and collaborate with others</w:t>
            </w:r>
          </w:p>
        </w:tc>
        <w:tc>
          <w:tcPr>
            <w:tcW w:w="3117" w:type="dxa"/>
          </w:tcPr>
          <w:p w14:paraId="4AB822D3" w14:textId="23036D52" w:rsidR="005A760D" w:rsidRPr="00C60883" w:rsidRDefault="005A760D" w:rsidP="00277FD5">
            <w:pPr>
              <w:rPr>
                <w:rFonts w:asciiTheme="minorHAnsi" w:hAnsiTheme="minorHAnsi"/>
                <w:sz w:val="22"/>
                <w:szCs w:val="22"/>
              </w:rPr>
            </w:pPr>
            <w:r w:rsidRPr="00C60883">
              <w:rPr>
                <w:rFonts w:asciiTheme="minorHAnsi" w:hAnsiTheme="minorHAnsi"/>
                <w:sz w:val="22"/>
                <w:szCs w:val="22"/>
              </w:rPr>
              <w:t>CC.1.4.4.U With some guidance and support, use technology, including the Internet, to produce and publish writing as well as to interact and collaborate with others; demonstrate sufficient command of keyboarding skills to type a minimum of one page in a single sitting.</w:t>
            </w:r>
          </w:p>
        </w:tc>
        <w:tc>
          <w:tcPr>
            <w:tcW w:w="3117" w:type="dxa"/>
          </w:tcPr>
          <w:p w14:paraId="151CE4ED" w14:textId="152F94B8" w:rsidR="005A760D" w:rsidRPr="00C60883" w:rsidRDefault="005A760D" w:rsidP="00277FD5">
            <w:pPr>
              <w:rPr>
                <w:rFonts w:asciiTheme="minorHAnsi" w:hAnsiTheme="minorHAnsi"/>
                <w:sz w:val="22"/>
                <w:szCs w:val="22"/>
              </w:rPr>
            </w:pPr>
            <w:r w:rsidRPr="00C60883">
              <w:rPr>
                <w:rFonts w:asciiTheme="minorHAnsi" w:hAnsiTheme="minorHAnsi"/>
                <w:sz w:val="22"/>
                <w:szCs w:val="22"/>
              </w:rPr>
              <w:t>CC.1.4.5.U With some guidance and support, use technology, including the Internet, to produce and publish writing as well as to interact and collaborate with others; demonstrate sufficient command of keyboarding skills to type a minimum of two pages in a single sitting.</w:t>
            </w:r>
          </w:p>
        </w:tc>
      </w:tr>
      <w:tr w:rsidR="005A760D" w:rsidRPr="00C60883" w14:paraId="3587A6A3" w14:textId="77777777" w:rsidTr="005A760D">
        <w:tc>
          <w:tcPr>
            <w:tcW w:w="3116" w:type="dxa"/>
          </w:tcPr>
          <w:p w14:paraId="2A8898E9" w14:textId="5763E0E8" w:rsidR="005A760D" w:rsidRPr="00C60883" w:rsidRDefault="005A760D" w:rsidP="00277FD5">
            <w:pPr>
              <w:rPr>
                <w:rFonts w:asciiTheme="minorHAnsi" w:hAnsiTheme="minorHAnsi"/>
                <w:sz w:val="22"/>
                <w:szCs w:val="22"/>
              </w:rPr>
            </w:pPr>
            <w:r w:rsidRPr="00C60883">
              <w:rPr>
                <w:rFonts w:asciiTheme="minorHAnsi" w:hAnsiTheme="minorHAnsi"/>
                <w:sz w:val="22"/>
                <w:szCs w:val="22"/>
              </w:rPr>
              <w:t>CC.1.4.3.V Conduct short research projects that build knowledge about a topic.</w:t>
            </w:r>
          </w:p>
        </w:tc>
        <w:tc>
          <w:tcPr>
            <w:tcW w:w="3117" w:type="dxa"/>
          </w:tcPr>
          <w:p w14:paraId="369A8F7A" w14:textId="77777777" w:rsidR="005A760D" w:rsidRPr="00C60883" w:rsidRDefault="005A760D" w:rsidP="005A760D">
            <w:pPr>
              <w:rPr>
                <w:rFonts w:asciiTheme="minorHAnsi" w:hAnsiTheme="minorHAnsi"/>
                <w:sz w:val="22"/>
                <w:szCs w:val="22"/>
              </w:rPr>
            </w:pPr>
            <w:r w:rsidRPr="00C60883">
              <w:rPr>
                <w:rFonts w:asciiTheme="minorHAnsi" w:hAnsiTheme="minorHAnsi"/>
                <w:sz w:val="22"/>
                <w:szCs w:val="22"/>
              </w:rPr>
              <w:t xml:space="preserve">CC.1.4.4.V Conduct short research projects that build knowledge through investigation of different aspects of a topic. </w:t>
            </w:r>
          </w:p>
          <w:p w14:paraId="555ED9F1" w14:textId="627F1EC0" w:rsidR="005A760D" w:rsidRPr="00C60883" w:rsidRDefault="005A760D" w:rsidP="005A760D">
            <w:pPr>
              <w:rPr>
                <w:rFonts w:asciiTheme="minorHAnsi" w:hAnsiTheme="minorHAnsi"/>
                <w:sz w:val="22"/>
                <w:szCs w:val="22"/>
              </w:rPr>
            </w:pPr>
            <w:r w:rsidRPr="00C60883">
              <w:rPr>
                <w:rFonts w:asciiTheme="minorHAnsi" w:hAnsiTheme="minorHAnsi"/>
                <w:sz w:val="22"/>
                <w:szCs w:val="22"/>
              </w:rPr>
              <w:t>CC</w:t>
            </w:r>
          </w:p>
        </w:tc>
        <w:tc>
          <w:tcPr>
            <w:tcW w:w="3117" w:type="dxa"/>
          </w:tcPr>
          <w:p w14:paraId="32DBCE57" w14:textId="0E23C75C" w:rsidR="005A760D" w:rsidRPr="00C60883" w:rsidRDefault="005A760D" w:rsidP="00277FD5">
            <w:pPr>
              <w:rPr>
                <w:rFonts w:asciiTheme="minorHAnsi" w:hAnsiTheme="minorHAnsi"/>
                <w:sz w:val="22"/>
                <w:szCs w:val="22"/>
              </w:rPr>
            </w:pPr>
            <w:r w:rsidRPr="00C60883">
              <w:rPr>
                <w:rFonts w:asciiTheme="minorHAnsi" w:hAnsiTheme="minorHAnsi"/>
                <w:sz w:val="22"/>
                <w:szCs w:val="22"/>
              </w:rPr>
              <w:t>CC.1.4.5.V Conduct short research projects that use several sources to build knowledge through investigation of different aspects of a topic.</w:t>
            </w:r>
          </w:p>
        </w:tc>
      </w:tr>
      <w:tr w:rsidR="005A760D" w:rsidRPr="00C60883" w14:paraId="074C6927" w14:textId="77777777" w:rsidTr="005A760D">
        <w:tc>
          <w:tcPr>
            <w:tcW w:w="3116" w:type="dxa"/>
          </w:tcPr>
          <w:p w14:paraId="30109C8C" w14:textId="401A7D05" w:rsidR="005A760D" w:rsidRPr="00C60883" w:rsidRDefault="005A760D" w:rsidP="00277FD5">
            <w:pPr>
              <w:rPr>
                <w:rFonts w:asciiTheme="minorHAnsi" w:hAnsiTheme="minorHAnsi"/>
                <w:sz w:val="22"/>
                <w:szCs w:val="22"/>
              </w:rPr>
            </w:pPr>
            <w:r w:rsidRPr="00C60883">
              <w:rPr>
                <w:rFonts w:asciiTheme="minorHAnsi" w:hAnsiTheme="minorHAnsi"/>
                <w:sz w:val="22"/>
                <w:szCs w:val="22"/>
              </w:rPr>
              <w:t>CC.1.4.3.W Recall information from experiences or gather information from print and digital sources; take brief notes on sources and sort evidence into provided categories.</w:t>
            </w:r>
          </w:p>
        </w:tc>
        <w:tc>
          <w:tcPr>
            <w:tcW w:w="3117" w:type="dxa"/>
          </w:tcPr>
          <w:p w14:paraId="08527ED4" w14:textId="5CDD6470" w:rsidR="005A760D" w:rsidRPr="00C60883" w:rsidRDefault="005A760D" w:rsidP="00277FD5">
            <w:pPr>
              <w:rPr>
                <w:rFonts w:asciiTheme="minorHAnsi" w:hAnsiTheme="minorHAnsi"/>
                <w:sz w:val="22"/>
                <w:szCs w:val="22"/>
              </w:rPr>
            </w:pPr>
            <w:r w:rsidRPr="00C60883">
              <w:rPr>
                <w:rFonts w:asciiTheme="minorHAnsi" w:hAnsiTheme="minorHAnsi"/>
                <w:sz w:val="22"/>
                <w:szCs w:val="22"/>
              </w:rPr>
              <w:t>CC.1.4.4.W Recall relevant information from experiences or gather relevant information from print and digital sources; take notes and categorize information, and provide a list of sources.</w:t>
            </w:r>
          </w:p>
        </w:tc>
        <w:tc>
          <w:tcPr>
            <w:tcW w:w="3117" w:type="dxa"/>
          </w:tcPr>
          <w:p w14:paraId="5FD847EE" w14:textId="67A59374" w:rsidR="005A760D" w:rsidRPr="00C60883" w:rsidRDefault="005A760D" w:rsidP="00277FD5">
            <w:pPr>
              <w:rPr>
                <w:rFonts w:asciiTheme="minorHAnsi" w:hAnsiTheme="minorHAnsi"/>
                <w:sz w:val="22"/>
                <w:szCs w:val="22"/>
              </w:rPr>
            </w:pPr>
            <w:r w:rsidRPr="00C60883">
              <w:rPr>
                <w:rFonts w:asciiTheme="minorHAnsi" w:hAnsiTheme="minorHAnsi"/>
                <w:sz w:val="22"/>
                <w:szCs w:val="22"/>
              </w:rPr>
              <w:t xml:space="preserve">CC.1.4.5.W Recall relevant information from experiences or gather relevant information from print and digital sources; summarize or paraphrase information in notes and </w:t>
            </w:r>
            <w:r w:rsidRPr="00C60883">
              <w:rPr>
                <w:rFonts w:asciiTheme="minorHAnsi" w:hAnsiTheme="minorHAnsi"/>
                <w:sz w:val="22"/>
                <w:szCs w:val="22"/>
              </w:rPr>
              <w:lastRenderedPageBreak/>
              <w:t xml:space="preserve">finished work, and provide a list of sources.  </w:t>
            </w:r>
          </w:p>
        </w:tc>
      </w:tr>
      <w:tr w:rsidR="005A760D" w:rsidRPr="00C60883" w14:paraId="006B45DE" w14:textId="77777777" w:rsidTr="005A760D">
        <w:tc>
          <w:tcPr>
            <w:tcW w:w="3116" w:type="dxa"/>
          </w:tcPr>
          <w:p w14:paraId="196AC208" w14:textId="5AAAE7CE" w:rsidR="005A760D" w:rsidRPr="00C60883" w:rsidRDefault="005A760D" w:rsidP="00277FD5">
            <w:pPr>
              <w:rPr>
                <w:rFonts w:asciiTheme="minorHAnsi" w:hAnsiTheme="minorHAnsi"/>
                <w:sz w:val="22"/>
                <w:szCs w:val="22"/>
              </w:rPr>
            </w:pPr>
            <w:r w:rsidRPr="00C60883">
              <w:rPr>
                <w:rFonts w:asciiTheme="minorHAnsi" w:hAnsiTheme="minorHAnsi"/>
                <w:sz w:val="22"/>
                <w:szCs w:val="22"/>
              </w:rPr>
              <w:lastRenderedPageBreak/>
              <w:t>CC.1.4.3.X Write routinely over extended time frames (time for research, reflection, and revision) and shorter time frames (a single sitting or a day or two) for a range of discipline-specific tasks, purposes, and audiences.</w:t>
            </w:r>
          </w:p>
        </w:tc>
        <w:tc>
          <w:tcPr>
            <w:tcW w:w="3117" w:type="dxa"/>
          </w:tcPr>
          <w:p w14:paraId="2FA25D9C" w14:textId="5BA04D52" w:rsidR="005A760D" w:rsidRPr="00C60883" w:rsidRDefault="005A760D" w:rsidP="00277FD5">
            <w:pPr>
              <w:rPr>
                <w:rFonts w:asciiTheme="minorHAnsi" w:hAnsiTheme="minorHAnsi"/>
                <w:sz w:val="22"/>
                <w:szCs w:val="22"/>
              </w:rPr>
            </w:pPr>
            <w:r w:rsidRPr="00C60883">
              <w:rPr>
                <w:rFonts w:asciiTheme="minorHAnsi" w:hAnsiTheme="minorHAnsi"/>
                <w:sz w:val="22"/>
                <w:szCs w:val="22"/>
              </w:rPr>
              <w:t>CC.1.4.4.X Write routinely over extended time frames (time for research, reflection, and revision) and shorter time frames (a single sitting or a day or two) for a range of discipline-specific tasks, purposes, and audiences.</w:t>
            </w:r>
          </w:p>
        </w:tc>
        <w:tc>
          <w:tcPr>
            <w:tcW w:w="3117" w:type="dxa"/>
          </w:tcPr>
          <w:p w14:paraId="02EE0610" w14:textId="2FC32D30" w:rsidR="005A760D" w:rsidRPr="00C60883" w:rsidRDefault="005A760D" w:rsidP="00277FD5">
            <w:pPr>
              <w:rPr>
                <w:rFonts w:asciiTheme="minorHAnsi" w:hAnsiTheme="minorHAnsi"/>
                <w:sz w:val="22"/>
                <w:szCs w:val="22"/>
              </w:rPr>
            </w:pPr>
            <w:r w:rsidRPr="00C60883">
              <w:rPr>
                <w:rFonts w:asciiTheme="minorHAnsi" w:hAnsiTheme="minorHAnsi"/>
                <w:sz w:val="22"/>
                <w:szCs w:val="22"/>
              </w:rPr>
              <w:t>CC.1.4.5.X Write routinely over extended time frames (time for research, reflection, and revision) and shorter time frames (a single sitting or a day or two) for a range of discipline specific tasks, purposes, and audiences.</w:t>
            </w:r>
          </w:p>
        </w:tc>
      </w:tr>
      <w:tr w:rsidR="005A760D" w:rsidRPr="00C60883" w14:paraId="57BB1BD4" w14:textId="77777777" w:rsidTr="005F6CA3">
        <w:tc>
          <w:tcPr>
            <w:tcW w:w="9350" w:type="dxa"/>
            <w:gridSpan w:val="3"/>
          </w:tcPr>
          <w:p w14:paraId="26BDBAFC" w14:textId="7D21F233" w:rsidR="005A760D" w:rsidRPr="00C60883" w:rsidRDefault="005A760D" w:rsidP="00277FD5">
            <w:pPr>
              <w:rPr>
                <w:rFonts w:asciiTheme="minorHAnsi" w:hAnsiTheme="minorHAnsi"/>
                <w:b/>
                <w:sz w:val="22"/>
                <w:szCs w:val="22"/>
              </w:rPr>
            </w:pPr>
            <w:r w:rsidRPr="00C60883">
              <w:rPr>
                <w:rFonts w:asciiTheme="minorHAnsi" w:hAnsiTheme="minorHAnsi"/>
                <w:b/>
                <w:sz w:val="22"/>
                <w:szCs w:val="22"/>
              </w:rPr>
              <w:t>Speaking &amp; Listening</w:t>
            </w:r>
          </w:p>
        </w:tc>
      </w:tr>
      <w:tr w:rsidR="005A760D" w:rsidRPr="00C60883" w14:paraId="341B4037" w14:textId="77777777" w:rsidTr="005A760D">
        <w:tc>
          <w:tcPr>
            <w:tcW w:w="3116" w:type="dxa"/>
          </w:tcPr>
          <w:p w14:paraId="40277C64" w14:textId="75DBBB75" w:rsidR="005A760D" w:rsidRPr="00C60883" w:rsidRDefault="005A760D" w:rsidP="00277FD5">
            <w:pPr>
              <w:rPr>
                <w:rFonts w:asciiTheme="minorHAnsi" w:hAnsiTheme="minorHAnsi"/>
                <w:sz w:val="22"/>
                <w:szCs w:val="22"/>
              </w:rPr>
            </w:pPr>
            <w:r w:rsidRPr="00C60883">
              <w:rPr>
                <w:rFonts w:asciiTheme="minorHAnsi" w:hAnsiTheme="minorHAnsi"/>
                <w:sz w:val="22"/>
                <w:szCs w:val="22"/>
              </w:rPr>
              <w:t>CC.1.5.3.A Engage effectively in a range of collaborative discussions on grade</w:t>
            </w:r>
            <w:r w:rsidR="00E85BF4" w:rsidRPr="00C60883">
              <w:rPr>
                <w:rFonts w:asciiTheme="minorHAnsi" w:hAnsiTheme="minorHAnsi"/>
                <w:sz w:val="22"/>
                <w:szCs w:val="22"/>
              </w:rPr>
              <w:t xml:space="preserve"> </w:t>
            </w:r>
            <w:r w:rsidRPr="00C60883">
              <w:rPr>
                <w:rFonts w:asciiTheme="minorHAnsi" w:hAnsiTheme="minorHAnsi"/>
                <w:sz w:val="22"/>
                <w:szCs w:val="22"/>
              </w:rPr>
              <w:t>level topics and texts, building on others’ ideas and expressing their own clearly.</w:t>
            </w:r>
          </w:p>
        </w:tc>
        <w:tc>
          <w:tcPr>
            <w:tcW w:w="3117" w:type="dxa"/>
          </w:tcPr>
          <w:p w14:paraId="45DBE324" w14:textId="09B36C8C" w:rsidR="005A760D" w:rsidRPr="00C60883" w:rsidRDefault="005A760D" w:rsidP="00277FD5">
            <w:pPr>
              <w:rPr>
                <w:rFonts w:asciiTheme="minorHAnsi" w:hAnsiTheme="minorHAnsi"/>
                <w:sz w:val="22"/>
                <w:szCs w:val="22"/>
              </w:rPr>
            </w:pPr>
            <w:r w:rsidRPr="00C60883">
              <w:rPr>
                <w:rFonts w:asciiTheme="minorHAnsi" w:hAnsiTheme="minorHAnsi"/>
                <w:sz w:val="22"/>
                <w:szCs w:val="22"/>
              </w:rPr>
              <w:t>CC.1.5.4.A Engage effectively in a range of collaborative discussions on grade</w:t>
            </w:r>
            <w:r w:rsidR="00E85BF4" w:rsidRPr="00C60883">
              <w:rPr>
                <w:rFonts w:asciiTheme="minorHAnsi" w:hAnsiTheme="minorHAnsi"/>
                <w:sz w:val="22"/>
                <w:szCs w:val="22"/>
              </w:rPr>
              <w:t xml:space="preserve"> </w:t>
            </w:r>
            <w:r w:rsidRPr="00C60883">
              <w:rPr>
                <w:rFonts w:asciiTheme="minorHAnsi" w:hAnsiTheme="minorHAnsi"/>
                <w:sz w:val="22"/>
                <w:szCs w:val="22"/>
              </w:rPr>
              <w:t>level topics and texts, building on others’ ideas and expressing their own clearly.</w:t>
            </w:r>
          </w:p>
        </w:tc>
        <w:tc>
          <w:tcPr>
            <w:tcW w:w="3117" w:type="dxa"/>
          </w:tcPr>
          <w:p w14:paraId="1FA5BB9D" w14:textId="4357DFD8" w:rsidR="005A760D" w:rsidRPr="00C60883" w:rsidRDefault="005A760D" w:rsidP="00277FD5">
            <w:pPr>
              <w:rPr>
                <w:rFonts w:asciiTheme="minorHAnsi" w:hAnsiTheme="minorHAnsi"/>
                <w:sz w:val="22"/>
                <w:szCs w:val="22"/>
              </w:rPr>
            </w:pPr>
            <w:r w:rsidRPr="00C60883">
              <w:rPr>
                <w:rFonts w:asciiTheme="minorHAnsi" w:hAnsiTheme="minorHAnsi"/>
                <w:sz w:val="22"/>
                <w:szCs w:val="22"/>
              </w:rPr>
              <w:t>CC.1.5.5.A Engage effectively in a range of collaborative discussions on grade</w:t>
            </w:r>
            <w:r w:rsidR="00E85BF4" w:rsidRPr="00C60883">
              <w:rPr>
                <w:rFonts w:asciiTheme="minorHAnsi" w:hAnsiTheme="minorHAnsi"/>
                <w:sz w:val="22"/>
                <w:szCs w:val="22"/>
              </w:rPr>
              <w:t xml:space="preserve"> </w:t>
            </w:r>
            <w:r w:rsidRPr="00C60883">
              <w:rPr>
                <w:rFonts w:asciiTheme="minorHAnsi" w:hAnsiTheme="minorHAnsi"/>
                <w:sz w:val="22"/>
                <w:szCs w:val="22"/>
              </w:rPr>
              <w:t>level topics and texts, building on others’ ideas and expressing their own clearly.</w:t>
            </w:r>
          </w:p>
        </w:tc>
      </w:tr>
      <w:tr w:rsidR="005A760D" w:rsidRPr="00C60883" w14:paraId="10D68C5D" w14:textId="77777777" w:rsidTr="005A760D">
        <w:tc>
          <w:tcPr>
            <w:tcW w:w="3116" w:type="dxa"/>
          </w:tcPr>
          <w:p w14:paraId="11202AFB" w14:textId="5D22FD6B" w:rsidR="005A760D" w:rsidRPr="00C60883" w:rsidRDefault="005A760D" w:rsidP="00277FD5">
            <w:pPr>
              <w:rPr>
                <w:rFonts w:asciiTheme="minorHAnsi" w:hAnsiTheme="minorHAnsi"/>
                <w:sz w:val="22"/>
                <w:szCs w:val="22"/>
              </w:rPr>
            </w:pPr>
            <w:r w:rsidRPr="00C60883">
              <w:rPr>
                <w:rFonts w:asciiTheme="minorHAnsi" w:hAnsiTheme="minorHAnsi"/>
                <w:sz w:val="22"/>
                <w:szCs w:val="22"/>
              </w:rPr>
              <w:t>CC.1.5.3.B Determine the main ideas and supporting details of a text read aloud or information presented in diverse media formats, including visually, quantitatively, and orally.</w:t>
            </w:r>
          </w:p>
        </w:tc>
        <w:tc>
          <w:tcPr>
            <w:tcW w:w="3117" w:type="dxa"/>
          </w:tcPr>
          <w:p w14:paraId="1A1D8EB1" w14:textId="252E6F51" w:rsidR="005A760D" w:rsidRPr="00C60883" w:rsidRDefault="005A760D" w:rsidP="00277FD5">
            <w:pPr>
              <w:rPr>
                <w:rFonts w:asciiTheme="minorHAnsi" w:hAnsiTheme="minorHAnsi"/>
                <w:sz w:val="22"/>
                <w:szCs w:val="22"/>
              </w:rPr>
            </w:pPr>
            <w:r w:rsidRPr="00C60883">
              <w:rPr>
                <w:rFonts w:asciiTheme="minorHAnsi" w:hAnsiTheme="minorHAnsi"/>
                <w:sz w:val="22"/>
                <w:szCs w:val="22"/>
              </w:rPr>
              <w:t>CC.1.5.4.B Paraphrase portions of a text read aloud or information presented in diverse media and formats, including visually, quantitatively, and orally.</w:t>
            </w:r>
          </w:p>
        </w:tc>
        <w:tc>
          <w:tcPr>
            <w:tcW w:w="3117" w:type="dxa"/>
          </w:tcPr>
          <w:p w14:paraId="7AF7D5EB" w14:textId="6AC897C2" w:rsidR="005A760D" w:rsidRPr="00C60883" w:rsidRDefault="005A760D" w:rsidP="00277FD5">
            <w:pPr>
              <w:rPr>
                <w:rFonts w:asciiTheme="minorHAnsi" w:hAnsiTheme="minorHAnsi"/>
                <w:sz w:val="22"/>
                <w:szCs w:val="22"/>
              </w:rPr>
            </w:pPr>
            <w:r w:rsidRPr="00C60883">
              <w:rPr>
                <w:rFonts w:asciiTheme="minorHAnsi" w:hAnsiTheme="minorHAnsi"/>
                <w:sz w:val="22"/>
                <w:szCs w:val="22"/>
              </w:rPr>
              <w:t>CC.1.5.5.B Summarize the main points of written text read aloud or information presented in diverse media and formats, including visually, quantitatively, and orally.</w:t>
            </w:r>
          </w:p>
        </w:tc>
      </w:tr>
      <w:tr w:rsidR="005A760D" w:rsidRPr="00C60883" w14:paraId="589DB4A9" w14:textId="77777777" w:rsidTr="005A760D">
        <w:tc>
          <w:tcPr>
            <w:tcW w:w="3116" w:type="dxa"/>
          </w:tcPr>
          <w:p w14:paraId="44F1FF7E" w14:textId="176C8F85" w:rsidR="005A760D" w:rsidRPr="00C60883" w:rsidRDefault="005A760D" w:rsidP="00277FD5">
            <w:pPr>
              <w:rPr>
                <w:rFonts w:asciiTheme="minorHAnsi" w:hAnsiTheme="minorHAnsi"/>
                <w:sz w:val="22"/>
                <w:szCs w:val="22"/>
              </w:rPr>
            </w:pPr>
            <w:r w:rsidRPr="00C60883">
              <w:rPr>
                <w:rFonts w:asciiTheme="minorHAnsi" w:hAnsiTheme="minorHAnsi"/>
                <w:sz w:val="22"/>
                <w:szCs w:val="22"/>
              </w:rPr>
              <w:t>CC.1.5.3.C Ask and answer questions about information from a speaker, offering appropriate detail.</w:t>
            </w:r>
          </w:p>
        </w:tc>
        <w:tc>
          <w:tcPr>
            <w:tcW w:w="3117" w:type="dxa"/>
          </w:tcPr>
          <w:p w14:paraId="12E361B0" w14:textId="6399F4C3" w:rsidR="005A760D" w:rsidRPr="00C60883" w:rsidRDefault="005A760D" w:rsidP="00277FD5">
            <w:pPr>
              <w:rPr>
                <w:rFonts w:asciiTheme="minorHAnsi" w:hAnsiTheme="minorHAnsi"/>
                <w:sz w:val="22"/>
                <w:szCs w:val="22"/>
              </w:rPr>
            </w:pPr>
            <w:r w:rsidRPr="00C60883">
              <w:rPr>
                <w:rFonts w:asciiTheme="minorHAnsi" w:hAnsiTheme="minorHAnsi"/>
                <w:sz w:val="22"/>
                <w:szCs w:val="22"/>
              </w:rPr>
              <w:t>CC.1.5.4.C Identify the reasons and evidence a speaker provides to support particular points.</w:t>
            </w:r>
          </w:p>
        </w:tc>
        <w:tc>
          <w:tcPr>
            <w:tcW w:w="3117" w:type="dxa"/>
          </w:tcPr>
          <w:p w14:paraId="38275968" w14:textId="637FDFF4" w:rsidR="005A760D" w:rsidRPr="00C60883" w:rsidRDefault="005A760D" w:rsidP="00277FD5">
            <w:pPr>
              <w:rPr>
                <w:rFonts w:asciiTheme="minorHAnsi" w:hAnsiTheme="minorHAnsi"/>
                <w:sz w:val="22"/>
                <w:szCs w:val="22"/>
              </w:rPr>
            </w:pPr>
            <w:r w:rsidRPr="00C60883">
              <w:rPr>
                <w:rFonts w:asciiTheme="minorHAnsi" w:hAnsiTheme="minorHAnsi"/>
                <w:sz w:val="22"/>
                <w:szCs w:val="22"/>
              </w:rPr>
              <w:t>CC.1.5.5.C Summarize the points a speaker makes and explain how each claim is supported by reasons and evidence.</w:t>
            </w:r>
          </w:p>
        </w:tc>
      </w:tr>
      <w:tr w:rsidR="005A760D" w:rsidRPr="00C60883" w14:paraId="5D866E25" w14:textId="77777777" w:rsidTr="005A760D">
        <w:tc>
          <w:tcPr>
            <w:tcW w:w="3116" w:type="dxa"/>
          </w:tcPr>
          <w:p w14:paraId="4DC73170" w14:textId="300F0DC5" w:rsidR="005A760D" w:rsidRPr="00C60883" w:rsidRDefault="005A760D" w:rsidP="00277FD5">
            <w:pPr>
              <w:rPr>
                <w:rFonts w:asciiTheme="minorHAnsi" w:hAnsiTheme="minorHAnsi"/>
                <w:sz w:val="22"/>
                <w:szCs w:val="22"/>
              </w:rPr>
            </w:pPr>
            <w:r w:rsidRPr="00C60883">
              <w:rPr>
                <w:rFonts w:asciiTheme="minorHAnsi" w:hAnsiTheme="minorHAnsi"/>
                <w:sz w:val="22"/>
                <w:szCs w:val="22"/>
              </w:rPr>
              <w:t>CC.1.5.3.D Report on a topic or text, tell a story, or recount an experience with appropriate facts and relevant, descriptive details; speak clearly with adequate volume, appropriate pacing, and clear pronunciation.</w:t>
            </w:r>
          </w:p>
        </w:tc>
        <w:tc>
          <w:tcPr>
            <w:tcW w:w="3117" w:type="dxa"/>
          </w:tcPr>
          <w:p w14:paraId="6DC063AF" w14:textId="3D8BEC1F" w:rsidR="005A760D" w:rsidRPr="00C60883" w:rsidRDefault="005A760D" w:rsidP="005A760D">
            <w:pPr>
              <w:rPr>
                <w:rFonts w:asciiTheme="minorHAnsi" w:hAnsiTheme="minorHAnsi"/>
                <w:sz w:val="22"/>
                <w:szCs w:val="22"/>
              </w:rPr>
            </w:pPr>
            <w:r w:rsidRPr="00C60883">
              <w:rPr>
                <w:rFonts w:asciiTheme="minorHAnsi" w:hAnsiTheme="minorHAnsi"/>
                <w:sz w:val="22"/>
                <w:szCs w:val="22"/>
              </w:rPr>
              <w:t xml:space="preserve">CC.1.5.4.D Report on a topic or text, tell a story, or recount an experience in an organized manner, using appropriate facts and relevant, descriptive details to support main ideas or themes; speak clearly with adequate volume, appropriate pacing, and clear pronunciation. </w:t>
            </w:r>
          </w:p>
        </w:tc>
        <w:tc>
          <w:tcPr>
            <w:tcW w:w="3117" w:type="dxa"/>
          </w:tcPr>
          <w:p w14:paraId="08BD3427" w14:textId="0BB29168" w:rsidR="005A760D" w:rsidRPr="00C60883" w:rsidRDefault="005A760D" w:rsidP="00277FD5">
            <w:pPr>
              <w:rPr>
                <w:rFonts w:asciiTheme="minorHAnsi" w:hAnsiTheme="minorHAnsi"/>
                <w:sz w:val="22"/>
                <w:szCs w:val="22"/>
              </w:rPr>
            </w:pPr>
            <w:r w:rsidRPr="00C60883">
              <w:rPr>
                <w:rFonts w:asciiTheme="minorHAnsi" w:hAnsiTheme="minorHAnsi"/>
                <w:sz w:val="22"/>
                <w:szCs w:val="22"/>
              </w:rPr>
              <w:t>CC.1.5.5.D Report on a topic or present an opinion, sequencing ideas logically and using appropriate facts and relevant, descriptive details to support main ideas or themes; speak clearly with adequate volume, appropriate pacing, and clear pronunciation.</w:t>
            </w:r>
          </w:p>
        </w:tc>
      </w:tr>
      <w:tr w:rsidR="005A760D" w:rsidRPr="00C60883" w14:paraId="3D7EF45C" w14:textId="77777777" w:rsidTr="005A760D">
        <w:tc>
          <w:tcPr>
            <w:tcW w:w="3116" w:type="dxa"/>
          </w:tcPr>
          <w:p w14:paraId="4683C77B" w14:textId="6C19A4D7" w:rsidR="005A760D" w:rsidRPr="00C60883" w:rsidRDefault="005A760D" w:rsidP="00277FD5">
            <w:pPr>
              <w:rPr>
                <w:rFonts w:asciiTheme="minorHAnsi" w:hAnsiTheme="minorHAnsi"/>
                <w:sz w:val="22"/>
                <w:szCs w:val="22"/>
              </w:rPr>
            </w:pPr>
            <w:r w:rsidRPr="00C60883">
              <w:rPr>
                <w:rFonts w:asciiTheme="minorHAnsi" w:hAnsiTheme="minorHAnsi"/>
                <w:sz w:val="22"/>
                <w:szCs w:val="22"/>
              </w:rPr>
              <w:t>CC.1.5.3.F Create engaging audio recordings of stories or poems that demonstrate fluid reading at an understandable pace; add visual displays when appropriate to emphasize or enhance certain facts or details.</w:t>
            </w:r>
          </w:p>
        </w:tc>
        <w:tc>
          <w:tcPr>
            <w:tcW w:w="3117" w:type="dxa"/>
          </w:tcPr>
          <w:p w14:paraId="488887AF" w14:textId="42ABA783" w:rsidR="005A760D" w:rsidRPr="00C60883" w:rsidRDefault="005A760D" w:rsidP="005A760D">
            <w:pPr>
              <w:rPr>
                <w:rFonts w:asciiTheme="minorHAnsi" w:hAnsiTheme="minorHAnsi"/>
                <w:sz w:val="22"/>
                <w:szCs w:val="22"/>
              </w:rPr>
            </w:pPr>
            <w:r w:rsidRPr="00C60883">
              <w:rPr>
                <w:rFonts w:asciiTheme="minorHAnsi" w:hAnsiTheme="minorHAnsi"/>
                <w:sz w:val="22"/>
                <w:szCs w:val="22"/>
              </w:rPr>
              <w:t>CC.1.5.4.F Add audio recordings and visual displays to presentations when appropriate to enhance the development of main ideas or themes.</w:t>
            </w:r>
          </w:p>
        </w:tc>
        <w:tc>
          <w:tcPr>
            <w:tcW w:w="3117" w:type="dxa"/>
          </w:tcPr>
          <w:p w14:paraId="38CA21C9" w14:textId="41FFDEF5" w:rsidR="005A760D" w:rsidRPr="00C60883" w:rsidRDefault="005A760D" w:rsidP="00277FD5">
            <w:pPr>
              <w:rPr>
                <w:rFonts w:asciiTheme="minorHAnsi" w:hAnsiTheme="minorHAnsi"/>
                <w:sz w:val="22"/>
                <w:szCs w:val="22"/>
              </w:rPr>
            </w:pPr>
            <w:r w:rsidRPr="00C60883">
              <w:rPr>
                <w:rFonts w:asciiTheme="minorHAnsi" w:hAnsiTheme="minorHAnsi"/>
                <w:sz w:val="22"/>
                <w:szCs w:val="22"/>
              </w:rPr>
              <w:t>CC.1.5.5.F Include multimedia components and visual displays in presentations when appropriate to enhance the development of main ideas or themes.</w:t>
            </w:r>
          </w:p>
        </w:tc>
      </w:tr>
    </w:tbl>
    <w:p w14:paraId="3DF4EF76" w14:textId="77777777" w:rsidR="005A760D" w:rsidRPr="00C60883" w:rsidRDefault="005A760D" w:rsidP="00277FD5">
      <w:pPr>
        <w:rPr>
          <w:rFonts w:asciiTheme="minorHAnsi" w:hAnsiTheme="minorHAnsi"/>
          <w:sz w:val="22"/>
          <w:szCs w:val="22"/>
        </w:rPr>
      </w:pPr>
    </w:p>
    <w:p w14:paraId="58F0B047" w14:textId="77777777" w:rsidR="00151578" w:rsidRPr="00C60883" w:rsidRDefault="00151578" w:rsidP="00277FD5">
      <w:pPr>
        <w:rPr>
          <w:rFonts w:asciiTheme="minorHAnsi" w:hAnsiTheme="minorHAnsi"/>
          <w:b/>
          <w:sz w:val="22"/>
          <w:szCs w:val="22"/>
        </w:rPr>
      </w:pPr>
    </w:p>
    <w:p w14:paraId="24A77068" w14:textId="77777777" w:rsidR="00151578" w:rsidRPr="00C60883" w:rsidRDefault="00151578" w:rsidP="00277FD5">
      <w:pPr>
        <w:rPr>
          <w:rFonts w:asciiTheme="minorHAnsi" w:hAnsiTheme="minorHAnsi"/>
          <w:b/>
          <w:sz w:val="22"/>
          <w:szCs w:val="22"/>
        </w:rPr>
      </w:pPr>
      <w:r w:rsidRPr="00C60883">
        <w:rPr>
          <w:rFonts w:asciiTheme="minorHAnsi" w:hAnsiTheme="minorHAnsi"/>
          <w:b/>
          <w:sz w:val="22"/>
          <w:szCs w:val="22"/>
        </w:rPr>
        <w:t>1.8 Materials/Equipment</w:t>
      </w:r>
    </w:p>
    <w:p w14:paraId="46900CBD" w14:textId="66377689" w:rsidR="00151578" w:rsidRDefault="003F6F7F" w:rsidP="003F6F7F">
      <w:pPr>
        <w:pStyle w:val="ListParagraph"/>
        <w:numPr>
          <w:ilvl w:val="0"/>
          <w:numId w:val="11"/>
        </w:numPr>
        <w:rPr>
          <w:rFonts w:asciiTheme="minorHAnsi" w:hAnsiTheme="minorHAnsi"/>
          <w:sz w:val="22"/>
          <w:szCs w:val="22"/>
        </w:rPr>
      </w:pPr>
      <w:hyperlink r:id="rId7" w:history="1">
        <w:r w:rsidRPr="00CC6626">
          <w:rPr>
            <w:rStyle w:val="Hyperlink"/>
            <w:rFonts w:asciiTheme="minorHAnsi" w:hAnsiTheme="minorHAnsi"/>
            <w:sz w:val="22"/>
            <w:szCs w:val="22"/>
          </w:rPr>
          <w:t>http://wyethclassroom.weebly.com/</w:t>
        </w:r>
      </w:hyperlink>
    </w:p>
    <w:p w14:paraId="4328A8F1" w14:textId="033ED78E" w:rsidR="00D40893" w:rsidRDefault="00D40893" w:rsidP="003F6F7F">
      <w:pPr>
        <w:pStyle w:val="ListParagraph"/>
        <w:numPr>
          <w:ilvl w:val="0"/>
          <w:numId w:val="11"/>
        </w:numPr>
        <w:rPr>
          <w:rFonts w:asciiTheme="minorHAnsi" w:hAnsiTheme="minorHAnsi"/>
          <w:sz w:val="22"/>
          <w:szCs w:val="22"/>
        </w:rPr>
      </w:pPr>
      <w:proofErr w:type="spellStart"/>
      <w:r>
        <w:rPr>
          <w:rFonts w:asciiTheme="minorHAnsi" w:hAnsiTheme="minorHAnsi"/>
          <w:sz w:val="22"/>
          <w:szCs w:val="22"/>
        </w:rPr>
        <w:t>Powerpoint</w:t>
      </w:r>
      <w:proofErr w:type="spellEnd"/>
      <w:r>
        <w:rPr>
          <w:rFonts w:asciiTheme="minorHAnsi" w:hAnsiTheme="minorHAnsi"/>
          <w:sz w:val="22"/>
          <w:szCs w:val="22"/>
        </w:rPr>
        <w:t xml:space="preserve"> “Intro to the Wyeth Family” *Look for Notes</w:t>
      </w:r>
    </w:p>
    <w:p w14:paraId="3CB39029" w14:textId="4FAE45D1" w:rsidR="00B951E8" w:rsidRDefault="00B951E8" w:rsidP="003F6F7F">
      <w:pPr>
        <w:pStyle w:val="ListParagraph"/>
        <w:numPr>
          <w:ilvl w:val="0"/>
          <w:numId w:val="11"/>
        </w:numPr>
        <w:rPr>
          <w:rFonts w:asciiTheme="minorHAnsi" w:hAnsiTheme="minorHAnsi"/>
          <w:sz w:val="22"/>
          <w:szCs w:val="22"/>
        </w:rPr>
      </w:pPr>
      <w:r>
        <w:rPr>
          <w:rFonts w:asciiTheme="minorHAnsi" w:hAnsiTheme="minorHAnsi"/>
          <w:sz w:val="22"/>
          <w:szCs w:val="22"/>
        </w:rPr>
        <w:t>Tour Guide Schedule created by teacher for field trip</w:t>
      </w:r>
    </w:p>
    <w:p w14:paraId="22348B36" w14:textId="4FB61A7F" w:rsidR="003F6F7F" w:rsidRDefault="003F6F7F" w:rsidP="003F6F7F">
      <w:pPr>
        <w:pStyle w:val="ListParagraph"/>
        <w:numPr>
          <w:ilvl w:val="0"/>
          <w:numId w:val="11"/>
        </w:numPr>
        <w:rPr>
          <w:rFonts w:asciiTheme="minorHAnsi" w:hAnsiTheme="minorHAnsi"/>
          <w:sz w:val="22"/>
          <w:szCs w:val="22"/>
        </w:rPr>
      </w:pPr>
      <w:r>
        <w:rPr>
          <w:rFonts w:asciiTheme="minorHAnsi" w:hAnsiTheme="minorHAnsi"/>
          <w:sz w:val="22"/>
          <w:szCs w:val="22"/>
        </w:rPr>
        <w:t>iPads for Class Trip</w:t>
      </w:r>
    </w:p>
    <w:p w14:paraId="78CB4BBE" w14:textId="0552ACA6" w:rsidR="003F6F7F" w:rsidRDefault="003F6F7F" w:rsidP="003F6F7F">
      <w:pPr>
        <w:pStyle w:val="ListParagraph"/>
        <w:numPr>
          <w:ilvl w:val="0"/>
          <w:numId w:val="11"/>
        </w:numPr>
        <w:rPr>
          <w:rFonts w:asciiTheme="minorHAnsi" w:hAnsiTheme="minorHAnsi"/>
          <w:sz w:val="22"/>
          <w:szCs w:val="22"/>
        </w:rPr>
      </w:pPr>
      <w:r>
        <w:rPr>
          <w:rFonts w:asciiTheme="minorHAnsi" w:hAnsiTheme="minorHAnsi"/>
          <w:sz w:val="22"/>
          <w:szCs w:val="22"/>
        </w:rPr>
        <w:t>Computers for in class research and project creation</w:t>
      </w:r>
    </w:p>
    <w:p w14:paraId="492C04A6" w14:textId="38BB400D" w:rsidR="00697DC0" w:rsidRPr="00C60883" w:rsidRDefault="00697DC0" w:rsidP="003F6F7F">
      <w:pPr>
        <w:pStyle w:val="ListParagraph"/>
        <w:numPr>
          <w:ilvl w:val="0"/>
          <w:numId w:val="11"/>
        </w:numPr>
        <w:rPr>
          <w:rFonts w:asciiTheme="minorHAnsi" w:hAnsiTheme="minorHAnsi"/>
          <w:sz w:val="22"/>
          <w:szCs w:val="22"/>
        </w:rPr>
      </w:pPr>
      <w:r>
        <w:rPr>
          <w:rFonts w:asciiTheme="minorHAnsi" w:hAnsiTheme="minorHAnsi"/>
          <w:sz w:val="22"/>
          <w:szCs w:val="22"/>
        </w:rPr>
        <w:t>Posters of Selected Wyeth artwork</w:t>
      </w:r>
    </w:p>
    <w:p w14:paraId="1F458907" w14:textId="77777777" w:rsidR="00277FD5" w:rsidRPr="00C60883" w:rsidRDefault="00277FD5" w:rsidP="00277FD5">
      <w:pPr>
        <w:ind w:left="360"/>
        <w:rPr>
          <w:rFonts w:asciiTheme="minorHAnsi" w:hAnsiTheme="minorHAnsi"/>
          <w:sz w:val="22"/>
          <w:szCs w:val="22"/>
        </w:rPr>
      </w:pPr>
      <w:r w:rsidRPr="00C60883">
        <w:rPr>
          <w:rFonts w:asciiTheme="minorHAnsi" w:hAnsiTheme="minorHAnsi"/>
          <w:sz w:val="22"/>
          <w:szCs w:val="22"/>
        </w:rPr>
        <w:t xml:space="preserve"> </w:t>
      </w:r>
    </w:p>
    <w:p w14:paraId="49A68744" w14:textId="77777777" w:rsidR="00277FD5" w:rsidRDefault="00277FD5" w:rsidP="00277FD5">
      <w:pPr>
        <w:rPr>
          <w:rFonts w:asciiTheme="minorHAnsi" w:hAnsiTheme="minorHAnsi"/>
          <w:b/>
          <w:sz w:val="22"/>
          <w:szCs w:val="22"/>
        </w:rPr>
      </w:pPr>
      <w:r w:rsidRPr="00C60883">
        <w:rPr>
          <w:rFonts w:asciiTheme="minorHAnsi" w:hAnsiTheme="minorHAnsi"/>
          <w:b/>
          <w:sz w:val="22"/>
          <w:szCs w:val="22"/>
        </w:rPr>
        <w:t>1.3 Anticipatory Set</w:t>
      </w:r>
    </w:p>
    <w:p w14:paraId="36FBDC3B" w14:textId="29F82B33" w:rsidR="003F6F7F" w:rsidRDefault="003F6F7F" w:rsidP="003F6F7F">
      <w:pPr>
        <w:pStyle w:val="ListParagraph"/>
        <w:numPr>
          <w:ilvl w:val="0"/>
          <w:numId w:val="13"/>
        </w:numPr>
        <w:rPr>
          <w:rFonts w:asciiTheme="minorHAnsi" w:hAnsiTheme="minorHAnsi"/>
          <w:sz w:val="22"/>
          <w:szCs w:val="22"/>
        </w:rPr>
      </w:pPr>
      <w:r>
        <w:rPr>
          <w:rFonts w:asciiTheme="minorHAnsi" w:hAnsiTheme="minorHAnsi"/>
          <w:sz w:val="22"/>
          <w:szCs w:val="22"/>
        </w:rPr>
        <w:t xml:space="preserve">Introductory Lesson including </w:t>
      </w:r>
      <w:proofErr w:type="spellStart"/>
      <w:r>
        <w:rPr>
          <w:rFonts w:asciiTheme="minorHAnsi" w:hAnsiTheme="minorHAnsi"/>
          <w:sz w:val="22"/>
          <w:szCs w:val="22"/>
        </w:rPr>
        <w:t>Powerpoint</w:t>
      </w:r>
      <w:proofErr w:type="spellEnd"/>
      <w:r>
        <w:rPr>
          <w:rFonts w:asciiTheme="minorHAnsi" w:hAnsiTheme="minorHAnsi"/>
          <w:sz w:val="22"/>
          <w:szCs w:val="22"/>
        </w:rPr>
        <w:t xml:space="preserve"> “Intro to the Wyeth Family”</w:t>
      </w:r>
    </w:p>
    <w:p w14:paraId="309E1533" w14:textId="3599C832" w:rsidR="003F6F7F" w:rsidRPr="003F6F7F" w:rsidRDefault="00697DC0" w:rsidP="003F6F7F">
      <w:pPr>
        <w:pStyle w:val="ListParagraph"/>
        <w:numPr>
          <w:ilvl w:val="0"/>
          <w:numId w:val="13"/>
        </w:numPr>
        <w:rPr>
          <w:rFonts w:asciiTheme="minorHAnsi" w:hAnsiTheme="minorHAnsi"/>
          <w:sz w:val="22"/>
          <w:szCs w:val="22"/>
        </w:rPr>
      </w:pPr>
      <w:r>
        <w:rPr>
          <w:rFonts w:asciiTheme="minorHAnsi" w:hAnsiTheme="minorHAnsi"/>
          <w:sz w:val="22"/>
          <w:szCs w:val="22"/>
        </w:rPr>
        <w:t>Hang posters of selected Wyeth artwork around classroom</w:t>
      </w:r>
    </w:p>
    <w:p w14:paraId="14A01E9D" w14:textId="77777777" w:rsidR="00277FD5" w:rsidRPr="00C60883" w:rsidRDefault="00277FD5" w:rsidP="00277FD5">
      <w:pPr>
        <w:rPr>
          <w:rFonts w:asciiTheme="minorHAnsi" w:hAnsiTheme="minorHAnsi"/>
          <w:sz w:val="22"/>
          <w:szCs w:val="22"/>
        </w:rPr>
      </w:pPr>
    </w:p>
    <w:p w14:paraId="5DC31785" w14:textId="77777777" w:rsidR="00277FD5" w:rsidRPr="00C60883" w:rsidRDefault="00151578" w:rsidP="00277FD5">
      <w:pPr>
        <w:rPr>
          <w:rFonts w:asciiTheme="minorHAnsi" w:hAnsiTheme="minorHAnsi"/>
          <w:b/>
          <w:sz w:val="22"/>
          <w:szCs w:val="22"/>
        </w:rPr>
      </w:pPr>
      <w:r w:rsidRPr="00C60883">
        <w:rPr>
          <w:rFonts w:asciiTheme="minorHAnsi" w:hAnsiTheme="minorHAnsi"/>
          <w:b/>
          <w:sz w:val="22"/>
          <w:szCs w:val="22"/>
        </w:rPr>
        <w:t>1.4 Procedures</w:t>
      </w:r>
    </w:p>
    <w:p w14:paraId="0624ACD1" w14:textId="50165CBF" w:rsidR="00C60883" w:rsidRPr="00C60883" w:rsidRDefault="00C60883" w:rsidP="00C60883">
      <w:pPr>
        <w:pStyle w:val="ListParagraph"/>
        <w:numPr>
          <w:ilvl w:val="0"/>
          <w:numId w:val="11"/>
        </w:numPr>
        <w:rPr>
          <w:rFonts w:asciiTheme="minorHAnsi" w:hAnsiTheme="minorHAnsi"/>
          <w:b/>
          <w:sz w:val="22"/>
          <w:szCs w:val="22"/>
        </w:rPr>
      </w:pPr>
      <w:r w:rsidRPr="00C60883">
        <w:rPr>
          <w:rFonts w:asciiTheme="minorHAnsi" w:hAnsiTheme="minorHAnsi"/>
          <w:sz w:val="22"/>
          <w:szCs w:val="22"/>
        </w:rPr>
        <w:t>Students will</w:t>
      </w:r>
      <w:r>
        <w:rPr>
          <w:rFonts w:asciiTheme="minorHAnsi" w:hAnsiTheme="minorHAnsi"/>
          <w:sz w:val="22"/>
          <w:szCs w:val="22"/>
        </w:rPr>
        <w:t xml:space="preserve"> be creating research projects that will act as Learning Resources</w:t>
      </w:r>
    </w:p>
    <w:p w14:paraId="32CF26F5" w14:textId="6411DA5D" w:rsidR="00C60883" w:rsidRPr="00697DC0" w:rsidRDefault="00C60883" w:rsidP="00C60883">
      <w:pPr>
        <w:pStyle w:val="ListParagraph"/>
        <w:numPr>
          <w:ilvl w:val="0"/>
          <w:numId w:val="11"/>
        </w:numPr>
        <w:rPr>
          <w:rFonts w:asciiTheme="minorHAnsi" w:hAnsiTheme="minorHAnsi"/>
          <w:b/>
          <w:sz w:val="22"/>
          <w:szCs w:val="22"/>
        </w:rPr>
      </w:pPr>
      <w:r>
        <w:rPr>
          <w:rFonts w:asciiTheme="minorHAnsi" w:hAnsiTheme="minorHAnsi"/>
          <w:sz w:val="22"/>
          <w:szCs w:val="22"/>
        </w:rPr>
        <w:t xml:space="preserve">These learning resources will be used on our Field Trip to the Brandywine River Museum to </w:t>
      </w:r>
      <w:r w:rsidR="00EF7F52">
        <w:rPr>
          <w:rFonts w:asciiTheme="minorHAnsi" w:hAnsiTheme="minorHAnsi"/>
          <w:sz w:val="22"/>
          <w:szCs w:val="22"/>
        </w:rPr>
        <w:t>teach their peers about the artists and art exhibits in the museum.</w:t>
      </w:r>
    </w:p>
    <w:p w14:paraId="67A1FB35" w14:textId="1AA062C2" w:rsidR="00697DC0" w:rsidRPr="00697DC0" w:rsidRDefault="00697DC0" w:rsidP="00C60883">
      <w:pPr>
        <w:pStyle w:val="ListParagraph"/>
        <w:numPr>
          <w:ilvl w:val="0"/>
          <w:numId w:val="11"/>
        </w:numPr>
        <w:rPr>
          <w:rFonts w:asciiTheme="minorHAnsi" w:hAnsiTheme="minorHAnsi"/>
          <w:b/>
          <w:sz w:val="22"/>
          <w:szCs w:val="22"/>
        </w:rPr>
      </w:pPr>
      <w:r>
        <w:rPr>
          <w:rFonts w:asciiTheme="minorHAnsi" w:hAnsiTheme="minorHAnsi"/>
          <w:sz w:val="22"/>
          <w:szCs w:val="22"/>
        </w:rPr>
        <w:t xml:space="preserve">Students will create resources from a variety of resources presented on the </w:t>
      </w:r>
      <w:proofErr w:type="spellStart"/>
      <w:r>
        <w:rPr>
          <w:rFonts w:asciiTheme="minorHAnsi" w:hAnsiTheme="minorHAnsi"/>
          <w:sz w:val="22"/>
          <w:szCs w:val="22"/>
        </w:rPr>
        <w:t>Weebly</w:t>
      </w:r>
      <w:proofErr w:type="spellEnd"/>
      <w:r>
        <w:rPr>
          <w:rFonts w:asciiTheme="minorHAnsi" w:hAnsiTheme="minorHAnsi"/>
          <w:sz w:val="22"/>
          <w:szCs w:val="22"/>
        </w:rPr>
        <w:t xml:space="preserve"> website</w:t>
      </w:r>
    </w:p>
    <w:p w14:paraId="4C2F0050" w14:textId="5A00DEE6" w:rsidR="00697DC0" w:rsidRPr="00697DC0" w:rsidRDefault="00697DC0" w:rsidP="00C81594">
      <w:pPr>
        <w:pStyle w:val="ListParagraph"/>
        <w:numPr>
          <w:ilvl w:val="1"/>
          <w:numId w:val="14"/>
        </w:numPr>
        <w:rPr>
          <w:rFonts w:asciiTheme="minorHAnsi" w:hAnsiTheme="minorHAnsi"/>
          <w:b/>
          <w:sz w:val="22"/>
          <w:szCs w:val="22"/>
        </w:rPr>
      </w:pPr>
      <w:proofErr w:type="spellStart"/>
      <w:r>
        <w:rPr>
          <w:rFonts w:asciiTheme="minorHAnsi" w:hAnsiTheme="minorHAnsi"/>
          <w:sz w:val="22"/>
          <w:szCs w:val="22"/>
        </w:rPr>
        <w:t>Vocaroo</w:t>
      </w:r>
      <w:proofErr w:type="spellEnd"/>
    </w:p>
    <w:p w14:paraId="2616F6A5" w14:textId="71FACE75" w:rsidR="00697DC0" w:rsidRPr="00697DC0" w:rsidRDefault="00697DC0" w:rsidP="00C81594">
      <w:pPr>
        <w:pStyle w:val="ListParagraph"/>
        <w:numPr>
          <w:ilvl w:val="1"/>
          <w:numId w:val="14"/>
        </w:numPr>
        <w:rPr>
          <w:rFonts w:asciiTheme="minorHAnsi" w:hAnsiTheme="minorHAnsi"/>
          <w:b/>
          <w:sz w:val="22"/>
          <w:szCs w:val="22"/>
        </w:rPr>
      </w:pPr>
      <w:r>
        <w:rPr>
          <w:rFonts w:asciiTheme="minorHAnsi" w:hAnsiTheme="minorHAnsi"/>
          <w:sz w:val="22"/>
          <w:szCs w:val="22"/>
        </w:rPr>
        <w:t>Audacity</w:t>
      </w:r>
    </w:p>
    <w:p w14:paraId="6E73F7EA" w14:textId="531009F0" w:rsidR="00697DC0" w:rsidRPr="00697DC0" w:rsidRDefault="00697DC0" w:rsidP="00C81594">
      <w:pPr>
        <w:pStyle w:val="ListParagraph"/>
        <w:numPr>
          <w:ilvl w:val="1"/>
          <w:numId w:val="14"/>
        </w:numPr>
        <w:rPr>
          <w:rFonts w:asciiTheme="minorHAnsi" w:hAnsiTheme="minorHAnsi"/>
          <w:b/>
          <w:sz w:val="22"/>
          <w:szCs w:val="22"/>
        </w:rPr>
      </w:pPr>
      <w:r>
        <w:rPr>
          <w:rFonts w:asciiTheme="minorHAnsi" w:hAnsiTheme="minorHAnsi"/>
          <w:sz w:val="22"/>
          <w:szCs w:val="22"/>
        </w:rPr>
        <w:t>Time Toast</w:t>
      </w:r>
    </w:p>
    <w:p w14:paraId="3DCF417C" w14:textId="295A1880" w:rsidR="00697DC0" w:rsidRPr="00697DC0" w:rsidRDefault="00697DC0" w:rsidP="00C81594">
      <w:pPr>
        <w:pStyle w:val="ListParagraph"/>
        <w:numPr>
          <w:ilvl w:val="1"/>
          <w:numId w:val="14"/>
        </w:numPr>
        <w:rPr>
          <w:rFonts w:asciiTheme="minorHAnsi" w:hAnsiTheme="minorHAnsi"/>
          <w:b/>
          <w:sz w:val="22"/>
          <w:szCs w:val="22"/>
        </w:rPr>
      </w:pPr>
      <w:proofErr w:type="spellStart"/>
      <w:r>
        <w:rPr>
          <w:rFonts w:asciiTheme="minorHAnsi" w:hAnsiTheme="minorHAnsi"/>
          <w:sz w:val="22"/>
          <w:szCs w:val="22"/>
        </w:rPr>
        <w:t>Educreations</w:t>
      </w:r>
      <w:proofErr w:type="spellEnd"/>
      <w:r>
        <w:rPr>
          <w:rFonts w:asciiTheme="minorHAnsi" w:hAnsiTheme="minorHAnsi"/>
          <w:sz w:val="22"/>
          <w:szCs w:val="22"/>
        </w:rPr>
        <w:t xml:space="preserve"> App</w:t>
      </w:r>
    </w:p>
    <w:p w14:paraId="006AB7F4" w14:textId="6EC0786D" w:rsidR="00697DC0" w:rsidRPr="00697DC0" w:rsidRDefault="00697DC0" w:rsidP="00C81594">
      <w:pPr>
        <w:pStyle w:val="ListParagraph"/>
        <w:numPr>
          <w:ilvl w:val="1"/>
          <w:numId w:val="14"/>
        </w:numPr>
        <w:rPr>
          <w:rFonts w:asciiTheme="minorHAnsi" w:hAnsiTheme="minorHAnsi"/>
          <w:b/>
          <w:sz w:val="22"/>
          <w:szCs w:val="22"/>
        </w:rPr>
      </w:pPr>
      <w:proofErr w:type="spellStart"/>
      <w:r>
        <w:rPr>
          <w:rFonts w:asciiTheme="minorHAnsi" w:hAnsiTheme="minorHAnsi"/>
          <w:sz w:val="22"/>
          <w:szCs w:val="22"/>
        </w:rPr>
        <w:t>Videolicious</w:t>
      </w:r>
      <w:proofErr w:type="spellEnd"/>
      <w:r>
        <w:rPr>
          <w:rFonts w:asciiTheme="minorHAnsi" w:hAnsiTheme="minorHAnsi"/>
          <w:sz w:val="22"/>
          <w:szCs w:val="22"/>
        </w:rPr>
        <w:t xml:space="preserve"> App</w:t>
      </w:r>
    </w:p>
    <w:p w14:paraId="191FA9C4" w14:textId="64995995" w:rsidR="00697DC0" w:rsidRPr="00697DC0" w:rsidRDefault="00697DC0" w:rsidP="00C81594">
      <w:pPr>
        <w:pStyle w:val="ListParagraph"/>
        <w:numPr>
          <w:ilvl w:val="1"/>
          <w:numId w:val="14"/>
        </w:numPr>
        <w:rPr>
          <w:rFonts w:asciiTheme="minorHAnsi" w:hAnsiTheme="minorHAnsi"/>
          <w:b/>
          <w:sz w:val="22"/>
          <w:szCs w:val="22"/>
        </w:rPr>
      </w:pPr>
      <w:proofErr w:type="spellStart"/>
      <w:r>
        <w:rPr>
          <w:rFonts w:asciiTheme="minorHAnsi" w:hAnsiTheme="minorHAnsi"/>
          <w:sz w:val="22"/>
          <w:szCs w:val="22"/>
        </w:rPr>
        <w:t>Pixlr</w:t>
      </w:r>
      <w:proofErr w:type="spellEnd"/>
    </w:p>
    <w:p w14:paraId="68D8EA17" w14:textId="4C0ABB83" w:rsidR="00697DC0" w:rsidRPr="00697DC0" w:rsidRDefault="00697DC0" w:rsidP="00C81594">
      <w:pPr>
        <w:pStyle w:val="ListParagraph"/>
        <w:numPr>
          <w:ilvl w:val="1"/>
          <w:numId w:val="14"/>
        </w:numPr>
        <w:rPr>
          <w:rFonts w:asciiTheme="minorHAnsi" w:hAnsiTheme="minorHAnsi"/>
          <w:b/>
          <w:sz w:val="22"/>
          <w:szCs w:val="22"/>
        </w:rPr>
      </w:pPr>
      <w:proofErr w:type="spellStart"/>
      <w:r>
        <w:rPr>
          <w:rFonts w:asciiTheme="minorHAnsi" w:hAnsiTheme="minorHAnsi"/>
          <w:sz w:val="22"/>
          <w:szCs w:val="22"/>
        </w:rPr>
        <w:t>Pixton</w:t>
      </w:r>
      <w:proofErr w:type="spellEnd"/>
      <w:r>
        <w:rPr>
          <w:rFonts w:asciiTheme="minorHAnsi" w:hAnsiTheme="minorHAnsi"/>
          <w:sz w:val="22"/>
          <w:szCs w:val="22"/>
        </w:rPr>
        <w:t xml:space="preserve"> or Comic Master</w:t>
      </w:r>
    </w:p>
    <w:p w14:paraId="6A0E922D" w14:textId="52C87165" w:rsidR="00697DC0" w:rsidRPr="00697DC0" w:rsidRDefault="00697DC0" w:rsidP="00C81594">
      <w:pPr>
        <w:pStyle w:val="ListParagraph"/>
        <w:numPr>
          <w:ilvl w:val="1"/>
          <w:numId w:val="14"/>
        </w:numPr>
        <w:rPr>
          <w:rFonts w:asciiTheme="minorHAnsi" w:hAnsiTheme="minorHAnsi"/>
          <w:b/>
          <w:sz w:val="22"/>
          <w:szCs w:val="22"/>
        </w:rPr>
      </w:pPr>
      <w:r>
        <w:rPr>
          <w:rFonts w:asciiTheme="minorHAnsi" w:hAnsiTheme="minorHAnsi"/>
          <w:sz w:val="22"/>
          <w:szCs w:val="22"/>
        </w:rPr>
        <w:t>Windows Movie Maker, Windows Photo Story 3, or Mac iMovie</w:t>
      </w:r>
    </w:p>
    <w:p w14:paraId="6EB3239A" w14:textId="1B7DA6E7" w:rsidR="00697DC0" w:rsidRPr="00C81594" w:rsidRDefault="00C81594" w:rsidP="00697DC0">
      <w:pPr>
        <w:pStyle w:val="ListParagraph"/>
        <w:numPr>
          <w:ilvl w:val="0"/>
          <w:numId w:val="11"/>
        </w:numPr>
        <w:rPr>
          <w:rFonts w:asciiTheme="minorHAnsi" w:hAnsiTheme="minorHAnsi"/>
          <w:b/>
          <w:sz w:val="22"/>
          <w:szCs w:val="22"/>
        </w:rPr>
      </w:pPr>
      <w:r>
        <w:rPr>
          <w:rFonts w:asciiTheme="minorHAnsi" w:hAnsiTheme="minorHAnsi"/>
          <w:sz w:val="22"/>
          <w:szCs w:val="22"/>
        </w:rPr>
        <w:t>With guidance from the teacher students will:</w:t>
      </w:r>
    </w:p>
    <w:p w14:paraId="71FD3F98" w14:textId="6A9EE116" w:rsidR="00C81594" w:rsidRPr="00C81594" w:rsidRDefault="00C81594" w:rsidP="00C81594">
      <w:pPr>
        <w:pStyle w:val="ListParagraph"/>
        <w:numPr>
          <w:ilvl w:val="1"/>
          <w:numId w:val="11"/>
        </w:numPr>
        <w:rPr>
          <w:rFonts w:asciiTheme="minorHAnsi" w:hAnsiTheme="minorHAnsi"/>
          <w:b/>
          <w:sz w:val="22"/>
          <w:szCs w:val="22"/>
        </w:rPr>
      </w:pPr>
      <w:r>
        <w:rPr>
          <w:rFonts w:asciiTheme="minorHAnsi" w:hAnsiTheme="minorHAnsi"/>
          <w:sz w:val="22"/>
          <w:szCs w:val="22"/>
        </w:rPr>
        <w:t>Choose an artist to research</w:t>
      </w:r>
    </w:p>
    <w:p w14:paraId="6FD8C8DE" w14:textId="0B99ADE4" w:rsidR="00C81594" w:rsidRPr="00C81594" w:rsidRDefault="00C81594" w:rsidP="00C81594">
      <w:pPr>
        <w:pStyle w:val="ListParagraph"/>
        <w:numPr>
          <w:ilvl w:val="1"/>
          <w:numId w:val="11"/>
        </w:numPr>
        <w:rPr>
          <w:rFonts w:asciiTheme="minorHAnsi" w:hAnsiTheme="minorHAnsi"/>
          <w:b/>
          <w:sz w:val="22"/>
          <w:szCs w:val="22"/>
        </w:rPr>
      </w:pPr>
      <w:r>
        <w:rPr>
          <w:rFonts w:asciiTheme="minorHAnsi" w:hAnsiTheme="minorHAnsi"/>
          <w:sz w:val="22"/>
          <w:szCs w:val="22"/>
        </w:rPr>
        <w:t>Begin research using proper research techniques including note taking, evaluation of sources, and categorizing information</w:t>
      </w:r>
    </w:p>
    <w:p w14:paraId="6C2DED52" w14:textId="3898CF70" w:rsidR="00C81594" w:rsidRPr="00C81594" w:rsidRDefault="00C81594" w:rsidP="00C81594">
      <w:pPr>
        <w:pStyle w:val="ListParagraph"/>
        <w:numPr>
          <w:ilvl w:val="1"/>
          <w:numId w:val="11"/>
        </w:numPr>
        <w:rPr>
          <w:rFonts w:asciiTheme="minorHAnsi" w:hAnsiTheme="minorHAnsi"/>
          <w:b/>
          <w:sz w:val="22"/>
          <w:szCs w:val="22"/>
        </w:rPr>
      </w:pPr>
      <w:r>
        <w:rPr>
          <w:rFonts w:asciiTheme="minorHAnsi" w:hAnsiTheme="minorHAnsi"/>
          <w:sz w:val="22"/>
          <w:szCs w:val="22"/>
        </w:rPr>
        <w:t>Decide how to best present information using resources above</w:t>
      </w:r>
    </w:p>
    <w:p w14:paraId="3D747AD3" w14:textId="4BF727D4" w:rsidR="00C81594" w:rsidRPr="00C81594" w:rsidRDefault="00C81594" w:rsidP="00C81594">
      <w:pPr>
        <w:pStyle w:val="ListParagraph"/>
        <w:numPr>
          <w:ilvl w:val="2"/>
          <w:numId w:val="11"/>
        </w:numPr>
        <w:rPr>
          <w:rFonts w:asciiTheme="minorHAnsi" w:hAnsiTheme="minorHAnsi"/>
          <w:b/>
          <w:sz w:val="22"/>
          <w:szCs w:val="22"/>
        </w:rPr>
      </w:pPr>
      <w:r>
        <w:rPr>
          <w:rFonts w:asciiTheme="minorHAnsi" w:hAnsiTheme="minorHAnsi"/>
          <w:sz w:val="22"/>
          <w:szCs w:val="22"/>
        </w:rPr>
        <w:t>*Note that students can take different directions with research.  One student may want to focus on creating a timeline with historical information. Another student may want to analyze a series of illustrations by an artist.</w:t>
      </w:r>
    </w:p>
    <w:p w14:paraId="63BFC8A7" w14:textId="13A56D61" w:rsidR="00C81594" w:rsidRPr="00D40893" w:rsidRDefault="00D40893" w:rsidP="00C81594">
      <w:pPr>
        <w:pStyle w:val="ListParagraph"/>
        <w:numPr>
          <w:ilvl w:val="1"/>
          <w:numId w:val="11"/>
        </w:numPr>
        <w:rPr>
          <w:rFonts w:asciiTheme="minorHAnsi" w:hAnsiTheme="minorHAnsi"/>
          <w:b/>
          <w:sz w:val="22"/>
          <w:szCs w:val="22"/>
        </w:rPr>
      </w:pPr>
      <w:r>
        <w:rPr>
          <w:rFonts w:asciiTheme="minorHAnsi" w:hAnsiTheme="minorHAnsi"/>
          <w:sz w:val="22"/>
          <w:szCs w:val="22"/>
        </w:rPr>
        <w:t>Create, revise, edit, and publish Learning Resource</w:t>
      </w:r>
    </w:p>
    <w:p w14:paraId="148A2B22" w14:textId="601A019C" w:rsidR="00D40893" w:rsidRPr="00D40893" w:rsidRDefault="00D40893" w:rsidP="00C81594">
      <w:pPr>
        <w:pStyle w:val="ListParagraph"/>
        <w:numPr>
          <w:ilvl w:val="1"/>
          <w:numId w:val="11"/>
        </w:numPr>
        <w:rPr>
          <w:rFonts w:asciiTheme="minorHAnsi" w:hAnsiTheme="minorHAnsi"/>
          <w:b/>
          <w:sz w:val="22"/>
          <w:szCs w:val="22"/>
        </w:rPr>
      </w:pPr>
      <w:r>
        <w:rPr>
          <w:rFonts w:asciiTheme="minorHAnsi" w:hAnsiTheme="minorHAnsi"/>
          <w:sz w:val="22"/>
          <w:szCs w:val="22"/>
        </w:rPr>
        <w:t>Practice presentation of resource for field trip</w:t>
      </w:r>
    </w:p>
    <w:p w14:paraId="4C61D44A" w14:textId="15A06E18" w:rsidR="00D40893" w:rsidRPr="00D40893" w:rsidRDefault="00D40893" w:rsidP="00D40893">
      <w:pPr>
        <w:pStyle w:val="ListParagraph"/>
        <w:numPr>
          <w:ilvl w:val="2"/>
          <w:numId w:val="11"/>
        </w:numPr>
        <w:rPr>
          <w:rFonts w:asciiTheme="minorHAnsi" w:hAnsiTheme="minorHAnsi"/>
          <w:b/>
          <w:sz w:val="22"/>
          <w:szCs w:val="22"/>
        </w:rPr>
      </w:pPr>
      <w:r>
        <w:rPr>
          <w:rFonts w:asciiTheme="minorHAnsi" w:hAnsiTheme="minorHAnsi"/>
          <w:sz w:val="22"/>
          <w:szCs w:val="22"/>
        </w:rPr>
        <w:t>Students will be acting as the tour guides, in a way, on the field trip.  They will be teaching their peers as they travel through the exhibits to enhance the experience.</w:t>
      </w:r>
    </w:p>
    <w:p w14:paraId="7498FFA8" w14:textId="28F459B4" w:rsidR="00D40893" w:rsidRPr="00D40893" w:rsidRDefault="00D40893" w:rsidP="00D40893">
      <w:pPr>
        <w:pStyle w:val="ListParagraph"/>
        <w:numPr>
          <w:ilvl w:val="2"/>
          <w:numId w:val="11"/>
        </w:numPr>
        <w:rPr>
          <w:rFonts w:asciiTheme="minorHAnsi" w:hAnsiTheme="minorHAnsi"/>
          <w:b/>
          <w:sz w:val="22"/>
          <w:szCs w:val="22"/>
        </w:rPr>
      </w:pPr>
      <w:r>
        <w:rPr>
          <w:rFonts w:asciiTheme="minorHAnsi" w:hAnsiTheme="minorHAnsi"/>
          <w:sz w:val="22"/>
          <w:szCs w:val="22"/>
        </w:rPr>
        <w:t>Students/Teacher may also want to plan activities to do while at the museum such as drawing/sketching or writing.</w:t>
      </w:r>
    </w:p>
    <w:p w14:paraId="3E386C52" w14:textId="4DEC12C5" w:rsidR="00D40893" w:rsidRPr="00D40893" w:rsidRDefault="00D40893" w:rsidP="00D40893">
      <w:pPr>
        <w:pStyle w:val="ListParagraph"/>
        <w:numPr>
          <w:ilvl w:val="2"/>
          <w:numId w:val="11"/>
        </w:numPr>
        <w:rPr>
          <w:rFonts w:asciiTheme="minorHAnsi" w:hAnsiTheme="minorHAnsi"/>
          <w:b/>
          <w:sz w:val="22"/>
          <w:szCs w:val="22"/>
        </w:rPr>
      </w:pPr>
      <w:r>
        <w:rPr>
          <w:rFonts w:asciiTheme="minorHAnsi" w:hAnsiTheme="minorHAnsi"/>
          <w:sz w:val="22"/>
          <w:szCs w:val="22"/>
        </w:rPr>
        <w:t>Teacher should create a “Tour Guide Schedule” with student projects and museum map to structure visit.</w:t>
      </w:r>
    </w:p>
    <w:p w14:paraId="412218A5" w14:textId="54184C01" w:rsidR="00D40893" w:rsidRPr="000D2D76" w:rsidRDefault="00D40893" w:rsidP="00D40893">
      <w:pPr>
        <w:pStyle w:val="ListParagraph"/>
        <w:numPr>
          <w:ilvl w:val="1"/>
          <w:numId w:val="11"/>
        </w:numPr>
        <w:rPr>
          <w:rFonts w:asciiTheme="minorHAnsi" w:hAnsiTheme="minorHAnsi"/>
          <w:b/>
          <w:sz w:val="22"/>
          <w:szCs w:val="22"/>
        </w:rPr>
      </w:pPr>
      <w:r>
        <w:rPr>
          <w:rFonts w:asciiTheme="minorHAnsi" w:hAnsiTheme="minorHAnsi"/>
          <w:sz w:val="22"/>
          <w:szCs w:val="22"/>
        </w:rPr>
        <w:t xml:space="preserve">Field Trip to Brandywine River Museum in </w:t>
      </w:r>
      <w:proofErr w:type="spellStart"/>
      <w:r>
        <w:rPr>
          <w:rFonts w:asciiTheme="minorHAnsi" w:hAnsiTheme="minorHAnsi"/>
          <w:sz w:val="22"/>
          <w:szCs w:val="22"/>
        </w:rPr>
        <w:t>Chadds</w:t>
      </w:r>
      <w:proofErr w:type="spellEnd"/>
      <w:r>
        <w:rPr>
          <w:rFonts w:asciiTheme="minorHAnsi" w:hAnsiTheme="minorHAnsi"/>
          <w:sz w:val="22"/>
          <w:szCs w:val="22"/>
        </w:rPr>
        <w:t xml:space="preserve"> Ford, PA</w:t>
      </w:r>
    </w:p>
    <w:p w14:paraId="43B31C38" w14:textId="38D9BE21" w:rsidR="000D2D76" w:rsidRPr="00B951E8" w:rsidRDefault="000D2D76" w:rsidP="000D2D76">
      <w:pPr>
        <w:pStyle w:val="ListParagraph"/>
        <w:numPr>
          <w:ilvl w:val="2"/>
          <w:numId w:val="11"/>
        </w:numPr>
        <w:rPr>
          <w:rFonts w:asciiTheme="minorHAnsi" w:hAnsiTheme="minorHAnsi"/>
          <w:b/>
          <w:sz w:val="22"/>
          <w:szCs w:val="22"/>
        </w:rPr>
      </w:pPr>
      <w:r>
        <w:rPr>
          <w:rFonts w:asciiTheme="minorHAnsi" w:hAnsiTheme="minorHAnsi"/>
          <w:sz w:val="22"/>
          <w:szCs w:val="22"/>
        </w:rPr>
        <w:t>Students utilize Learning Resources with iPads to teach their peers what they’</w:t>
      </w:r>
      <w:r w:rsidR="00B951E8">
        <w:rPr>
          <w:rFonts w:asciiTheme="minorHAnsi" w:hAnsiTheme="minorHAnsi"/>
          <w:sz w:val="22"/>
          <w:szCs w:val="22"/>
        </w:rPr>
        <w:t>ve learned through their research.</w:t>
      </w:r>
    </w:p>
    <w:p w14:paraId="3FCD0F89" w14:textId="7D1D136F" w:rsidR="00B951E8" w:rsidRPr="00C60883" w:rsidRDefault="00B951E8" w:rsidP="000D2D76">
      <w:pPr>
        <w:pStyle w:val="ListParagraph"/>
        <w:numPr>
          <w:ilvl w:val="2"/>
          <w:numId w:val="11"/>
        </w:numPr>
        <w:rPr>
          <w:rFonts w:asciiTheme="minorHAnsi" w:hAnsiTheme="minorHAnsi"/>
          <w:b/>
          <w:sz w:val="22"/>
          <w:szCs w:val="22"/>
        </w:rPr>
      </w:pPr>
      <w:r>
        <w:rPr>
          <w:rFonts w:asciiTheme="minorHAnsi" w:hAnsiTheme="minorHAnsi"/>
          <w:sz w:val="22"/>
          <w:szCs w:val="22"/>
        </w:rPr>
        <w:t xml:space="preserve">By having the students act as the Tour Guides they will enhance </w:t>
      </w:r>
      <w:r w:rsidR="00FA33CF">
        <w:rPr>
          <w:rFonts w:asciiTheme="minorHAnsi" w:hAnsiTheme="minorHAnsi"/>
          <w:sz w:val="22"/>
          <w:szCs w:val="22"/>
        </w:rPr>
        <w:t xml:space="preserve">the experience for both the students presenting and their peers.  They will be able to make personal connections, build background knowledge, collaborate and discuss the </w:t>
      </w:r>
      <w:r w:rsidR="00FA33CF">
        <w:rPr>
          <w:rFonts w:asciiTheme="minorHAnsi" w:hAnsiTheme="minorHAnsi"/>
          <w:sz w:val="22"/>
          <w:szCs w:val="22"/>
        </w:rPr>
        <w:lastRenderedPageBreak/>
        <w:t>artwork they are viewing. This will also enhance the museum itself, in that, while there is a great deal of art in the museum, there is not always a great deal of information with the artwork.</w:t>
      </w:r>
      <w:r w:rsidR="009D0E7D">
        <w:rPr>
          <w:rFonts w:asciiTheme="minorHAnsi" w:hAnsiTheme="minorHAnsi"/>
          <w:sz w:val="22"/>
          <w:szCs w:val="22"/>
        </w:rPr>
        <w:t xml:space="preserve">  This will help the museum to come to life.</w:t>
      </w:r>
    </w:p>
    <w:p w14:paraId="206A22C8" w14:textId="77777777" w:rsidR="00277FD5" w:rsidRPr="00C60883" w:rsidRDefault="00277FD5" w:rsidP="00277FD5">
      <w:pPr>
        <w:rPr>
          <w:rFonts w:asciiTheme="minorHAnsi" w:hAnsiTheme="minorHAnsi"/>
          <w:sz w:val="22"/>
          <w:szCs w:val="22"/>
        </w:rPr>
      </w:pPr>
    </w:p>
    <w:p w14:paraId="22C527DA" w14:textId="77777777" w:rsidR="00277FD5" w:rsidRDefault="00151578" w:rsidP="00277FD5">
      <w:pPr>
        <w:rPr>
          <w:rFonts w:asciiTheme="minorHAnsi" w:hAnsiTheme="minorHAnsi"/>
          <w:b/>
          <w:sz w:val="22"/>
          <w:szCs w:val="22"/>
        </w:rPr>
      </w:pPr>
      <w:r w:rsidRPr="00C60883">
        <w:rPr>
          <w:rFonts w:asciiTheme="minorHAnsi" w:hAnsiTheme="minorHAnsi"/>
          <w:b/>
          <w:sz w:val="22"/>
          <w:szCs w:val="22"/>
        </w:rPr>
        <w:t>1.5</w:t>
      </w:r>
      <w:r w:rsidR="00277FD5" w:rsidRPr="00C60883">
        <w:rPr>
          <w:rFonts w:asciiTheme="minorHAnsi" w:hAnsiTheme="minorHAnsi"/>
          <w:b/>
          <w:sz w:val="22"/>
          <w:szCs w:val="22"/>
        </w:rPr>
        <w:t xml:space="preserve"> Closure</w:t>
      </w:r>
    </w:p>
    <w:p w14:paraId="18234AD6" w14:textId="309C2F94" w:rsidR="003F6F7F" w:rsidRDefault="003F6F7F" w:rsidP="003F6F7F">
      <w:pPr>
        <w:pStyle w:val="ListParagraph"/>
        <w:numPr>
          <w:ilvl w:val="0"/>
          <w:numId w:val="12"/>
        </w:numPr>
        <w:rPr>
          <w:rFonts w:asciiTheme="minorHAnsi" w:hAnsiTheme="minorHAnsi"/>
          <w:sz w:val="22"/>
          <w:szCs w:val="22"/>
        </w:rPr>
      </w:pPr>
      <w:r>
        <w:rPr>
          <w:rFonts w:asciiTheme="minorHAnsi" w:hAnsiTheme="minorHAnsi"/>
          <w:sz w:val="22"/>
          <w:szCs w:val="22"/>
        </w:rPr>
        <w:t xml:space="preserve">When students come back from field trip they may </w:t>
      </w:r>
      <w:r w:rsidR="00E0784D">
        <w:rPr>
          <w:rFonts w:asciiTheme="minorHAnsi" w:hAnsiTheme="minorHAnsi"/>
          <w:sz w:val="22"/>
          <w:szCs w:val="22"/>
        </w:rPr>
        <w:t>want to make further edits and revisions to their Learning Resources with any newfound information or research.</w:t>
      </w:r>
    </w:p>
    <w:p w14:paraId="327AEB28" w14:textId="517443C5" w:rsidR="00E0784D" w:rsidRDefault="00E0784D" w:rsidP="003F6F7F">
      <w:pPr>
        <w:pStyle w:val="ListParagraph"/>
        <w:numPr>
          <w:ilvl w:val="0"/>
          <w:numId w:val="12"/>
        </w:numPr>
        <w:rPr>
          <w:rFonts w:asciiTheme="minorHAnsi" w:hAnsiTheme="minorHAnsi"/>
          <w:sz w:val="22"/>
          <w:szCs w:val="22"/>
        </w:rPr>
      </w:pPr>
      <w:r>
        <w:rPr>
          <w:rFonts w:asciiTheme="minorHAnsi" w:hAnsiTheme="minorHAnsi"/>
          <w:sz w:val="22"/>
          <w:szCs w:val="22"/>
        </w:rPr>
        <w:t>Students should participate in a guided discussion lead by the teacher.  This can be done in many ways including: students discussing with other students who studied the same artist, a whole group discussion, or numerous cooperative learning strategies</w:t>
      </w:r>
    </w:p>
    <w:p w14:paraId="53DC0250" w14:textId="187D7763" w:rsidR="001A587F" w:rsidRPr="003F6F7F" w:rsidRDefault="001A587F" w:rsidP="003F6F7F">
      <w:pPr>
        <w:pStyle w:val="ListParagraph"/>
        <w:numPr>
          <w:ilvl w:val="0"/>
          <w:numId w:val="12"/>
        </w:numPr>
        <w:rPr>
          <w:rFonts w:asciiTheme="minorHAnsi" w:hAnsiTheme="minorHAnsi"/>
          <w:sz w:val="22"/>
          <w:szCs w:val="22"/>
        </w:rPr>
      </w:pPr>
      <w:r>
        <w:rPr>
          <w:rFonts w:asciiTheme="minorHAnsi" w:hAnsiTheme="minorHAnsi"/>
          <w:sz w:val="22"/>
          <w:szCs w:val="22"/>
        </w:rPr>
        <w:t>To conclude the experience students should take time to write a reflection or journal.</w:t>
      </w:r>
    </w:p>
    <w:p w14:paraId="00969DD5" w14:textId="77777777" w:rsidR="00151578" w:rsidRPr="00C60883" w:rsidRDefault="00151578" w:rsidP="00277FD5">
      <w:pPr>
        <w:rPr>
          <w:rFonts w:asciiTheme="minorHAnsi" w:hAnsiTheme="minorHAnsi"/>
          <w:b/>
          <w:sz w:val="22"/>
          <w:szCs w:val="22"/>
        </w:rPr>
      </w:pPr>
    </w:p>
    <w:p w14:paraId="2D319A5E" w14:textId="77777777" w:rsidR="00151578" w:rsidRPr="00C60883" w:rsidRDefault="00151578" w:rsidP="00277FD5">
      <w:pPr>
        <w:rPr>
          <w:rFonts w:asciiTheme="minorHAnsi" w:hAnsiTheme="minorHAnsi"/>
          <w:b/>
          <w:sz w:val="22"/>
          <w:szCs w:val="22"/>
        </w:rPr>
      </w:pPr>
      <w:r w:rsidRPr="00C60883">
        <w:rPr>
          <w:rFonts w:asciiTheme="minorHAnsi" w:hAnsiTheme="minorHAnsi"/>
          <w:b/>
          <w:sz w:val="22"/>
          <w:szCs w:val="22"/>
        </w:rPr>
        <w:t>1.6 Differentiation</w:t>
      </w:r>
    </w:p>
    <w:p w14:paraId="5F1CEE1D" w14:textId="7ADC2CD6" w:rsidR="0035369A" w:rsidRPr="00C60883" w:rsidRDefault="0035369A" w:rsidP="00277FD5">
      <w:pPr>
        <w:rPr>
          <w:rFonts w:asciiTheme="minorHAnsi" w:hAnsiTheme="minorHAnsi"/>
          <w:sz w:val="22"/>
          <w:szCs w:val="22"/>
        </w:rPr>
      </w:pPr>
      <w:r w:rsidRPr="00C60883">
        <w:rPr>
          <w:rFonts w:asciiTheme="minorHAnsi" w:hAnsiTheme="minorHAnsi"/>
          <w:sz w:val="22"/>
          <w:szCs w:val="22"/>
        </w:rPr>
        <w:t>Depending on Grade Level, Interest, and Ability:</w:t>
      </w:r>
    </w:p>
    <w:p w14:paraId="3F56AA9D" w14:textId="60E79827" w:rsidR="0035369A" w:rsidRPr="00C60883" w:rsidRDefault="0035369A" w:rsidP="00277FD5">
      <w:pPr>
        <w:rPr>
          <w:rFonts w:asciiTheme="minorHAnsi" w:hAnsiTheme="minorHAnsi"/>
          <w:sz w:val="22"/>
          <w:szCs w:val="22"/>
        </w:rPr>
      </w:pPr>
      <w:r w:rsidRPr="00C60883">
        <w:rPr>
          <w:rFonts w:asciiTheme="minorHAnsi" w:hAnsiTheme="minorHAnsi"/>
          <w:sz w:val="22"/>
          <w:szCs w:val="22"/>
        </w:rPr>
        <w:t>Students ca</w:t>
      </w:r>
      <w:r w:rsidR="007E4A12" w:rsidRPr="00C60883">
        <w:rPr>
          <w:rFonts w:asciiTheme="minorHAnsi" w:hAnsiTheme="minorHAnsi"/>
          <w:sz w:val="22"/>
          <w:szCs w:val="22"/>
        </w:rPr>
        <w:t>n be grouped</w:t>
      </w:r>
      <w:r w:rsidR="009610F2" w:rsidRPr="00C60883">
        <w:rPr>
          <w:rFonts w:asciiTheme="minorHAnsi" w:hAnsiTheme="minorHAnsi"/>
          <w:sz w:val="22"/>
          <w:szCs w:val="22"/>
        </w:rPr>
        <w:t xml:space="preserve"> or work alone</w:t>
      </w:r>
    </w:p>
    <w:p w14:paraId="62FBE582" w14:textId="77777777" w:rsidR="00277FD5" w:rsidRPr="00C60883" w:rsidRDefault="00277FD5" w:rsidP="00277FD5">
      <w:pPr>
        <w:rPr>
          <w:rFonts w:asciiTheme="minorHAnsi" w:hAnsiTheme="minorHAnsi"/>
          <w:sz w:val="22"/>
          <w:szCs w:val="22"/>
        </w:rPr>
      </w:pPr>
    </w:p>
    <w:p w14:paraId="74A09E01" w14:textId="77777777" w:rsidR="00277FD5" w:rsidRPr="00C60883" w:rsidRDefault="00277FD5" w:rsidP="00277FD5">
      <w:pPr>
        <w:rPr>
          <w:rFonts w:asciiTheme="minorHAnsi" w:hAnsiTheme="minorHAnsi"/>
          <w:b/>
          <w:sz w:val="22"/>
          <w:szCs w:val="22"/>
        </w:rPr>
      </w:pPr>
      <w:r w:rsidRPr="00C60883">
        <w:rPr>
          <w:rFonts w:asciiTheme="minorHAnsi" w:hAnsiTheme="minorHAnsi"/>
          <w:b/>
          <w:sz w:val="22"/>
          <w:szCs w:val="22"/>
        </w:rPr>
        <w:t>1.7 Formative/Summative Assessment of Students (P-12)</w:t>
      </w:r>
    </w:p>
    <w:p w14:paraId="50DA7291" w14:textId="0303FDD5" w:rsidR="00277FD5" w:rsidRPr="005D4C6A" w:rsidRDefault="00277FD5" w:rsidP="00277FD5">
      <w:pPr>
        <w:rPr>
          <w:rFonts w:asciiTheme="minorHAnsi" w:hAnsiTheme="minorHAnsi"/>
          <w:sz w:val="22"/>
          <w:szCs w:val="22"/>
        </w:rPr>
      </w:pPr>
      <w:r w:rsidRPr="00C60883">
        <w:rPr>
          <w:rFonts w:asciiTheme="minorHAnsi" w:hAnsiTheme="minorHAnsi"/>
          <w:b/>
          <w:sz w:val="22"/>
          <w:szCs w:val="22"/>
        </w:rPr>
        <w:t>Formative:</w:t>
      </w:r>
      <w:r w:rsidR="005D4C6A">
        <w:rPr>
          <w:rFonts w:asciiTheme="minorHAnsi" w:hAnsiTheme="minorHAnsi"/>
          <w:sz w:val="22"/>
          <w:szCs w:val="22"/>
        </w:rPr>
        <w:t xml:space="preserve">  Formative Assessment should be continuous throughout the learning process.  The teacher should set up benchmarks or goals for students as they create projects.  The teacher should also be teaching subsequent related lessons throughout the research and creation process to help guide students.</w:t>
      </w:r>
    </w:p>
    <w:p w14:paraId="6769F539" w14:textId="517535C1" w:rsidR="00277FD5" w:rsidRPr="005D4C6A" w:rsidRDefault="00151578" w:rsidP="00151578">
      <w:pPr>
        <w:rPr>
          <w:rFonts w:asciiTheme="minorHAnsi" w:hAnsiTheme="minorHAnsi"/>
          <w:sz w:val="22"/>
          <w:szCs w:val="22"/>
        </w:rPr>
      </w:pPr>
      <w:r w:rsidRPr="00C60883">
        <w:rPr>
          <w:rFonts w:asciiTheme="minorHAnsi" w:hAnsiTheme="minorHAnsi"/>
          <w:b/>
          <w:sz w:val="22"/>
          <w:szCs w:val="22"/>
        </w:rPr>
        <w:t>Summative:</w:t>
      </w:r>
      <w:r w:rsidR="005D4C6A">
        <w:rPr>
          <w:rFonts w:asciiTheme="minorHAnsi" w:hAnsiTheme="minorHAnsi"/>
          <w:b/>
          <w:sz w:val="22"/>
          <w:szCs w:val="22"/>
        </w:rPr>
        <w:t xml:space="preserve">  </w:t>
      </w:r>
      <w:r w:rsidR="005D4C6A">
        <w:rPr>
          <w:rFonts w:asciiTheme="minorHAnsi" w:hAnsiTheme="minorHAnsi"/>
          <w:sz w:val="22"/>
          <w:szCs w:val="22"/>
        </w:rPr>
        <w:t xml:space="preserve">The final product can be graded as a research project or a portfolio.  It is highly recommended that any formative assessment done be taken into account when deciding how to </w:t>
      </w:r>
      <w:proofErr w:type="spellStart"/>
      <w:r w:rsidR="005D4C6A">
        <w:rPr>
          <w:rFonts w:asciiTheme="minorHAnsi" w:hAnsiTheme="minorHAnsi"/>
          <w:sz w:val="22"/>
          <w:szCs w:val="22"/>
        </w:rPr>
        <w:t>summatively</w:t>
      </w:r>
      <w:proofErr w:type="spellEnd"/>
      <w:r w:rsidR="005D4C6A">
        <w:rPr>
          <w:rFonts w:asciiTheme="minorHAnsi" w:hAnsiTheme="minorHAnsi"/>
          <w:sz w:val="22"/>
          <w:szCs w:val="22"/>
        </w:rPr>
        <w:t xml:space="preserve"> assess this unit.</w:t>
      </w:r>
    </w:p>
    <w:p w14:paraId="66F16FA9" w14:textId="77777777" w:rsidR="00277FD5" w:rsidRPr="00C60883" w:rsidRDefault="00277FD5" w:rsidP="00277FD5">
      <w:pPr>
        <w:rPr>
          <w:rFonts w:asciiTheme="minorHAnsi" w:hAnsiTheme="minorHAnsi"/>
          <w:b/>
          <w:sz w:val="22"/>
          <w:szCs w:val="22"/>
        </w:rPr>
      </w:pPr>
    </w:p>
    <w:p w14:paraId="57558C12" w14:textId="77777777" w:rsidR="00277FD5" w:rsidRDefault="00277FD5" w:rsidP="00277FD5">
      <w:pPr>
        <w:rPr>
          <w:rFonts w:asciiTheme="minorHAnsi" w:hAnsiTheme="minorHAnsi"/>
          <w:b/>
          <w:sz w:val="22"/>
          <w:szCs w:val="22"/>
        </w:rPr>
      </w:pPr>
      <w:r w:rsidRPr="00C60883">
        <w:rPr>
          <w:rFonts w:asciiTheme="minorHAnsi" w:hAnsiTheme="minorHAnsi"/>
          <w:b/>
          <w:sz w:val="22"/>
          <w:szCs w:val="22"/>
        </w:rPr>
        <w:t>1.9 Technology</w:t>
      </w:r>
    </w:p>
    <w:p w14:paraId="189C0874" w14:textId="6F87E757" w:rsidR="005D4C6A" w:rsidRDefault="005D4C6A" w:rsidP="005D4C6A">
      <w:pPr>
        <w:pStyle w:val="ListParagraph"/>
        <w:numPr>
          <w:ilvl w:val="0"/>
          <w:numId w:val="15"/>
        </w:numPr>
        <w:rPr>
          <w:rFonts w:asciiTheme="minorHAnsi" w:hAnsiTheme="minorHAnsi"/>
          <w:sz w:val="22"/>
          <w:szCs w:val="22"/>
        </w:rPr>
      </w:pPr>
      <w:r>
        <w:rPr>
          <w:rFonts w:asciiTheme="minorHAnsi" w:hAnsiTheme="minorHAnsi"/>
          <w:sz w:val="22"/>
          <w:szCs w:val="22"/>
        </w:rPr>
        <w:t>Use of Computers</w:t>
      </w:r>
    </w:p>
    <w:p w14:paraId="2F912D69" w14:textId="0CF50BE4" w:rsidR="005D4C6A" w:rsidRDefault="005D4C6A" w:rsidP="005D4C6A">
      <w:pPr>
        <w:pStyle w:val="ListParagraph"/>
        <w:numPr>
          <w:ilvl w:val="0"/>
          <w:numId w:val="15"/>
        </w:numPr>
        <w:rPr>
          <w:rFonts w:asciiTheme="minorHAnsi" w:hAnsiTheme="minorHAnsi"/>
          <w:sz w:val="22"/>
          <w:szCs w:val="22"/>
        </w:rPr>
      </w:pPr>
      <w:r>
        <w:rPr>
          <w:rFonts w:asciiTheme="minorHAnsi" w:hAnsiTheme="minorHAnsi"/>
          <w:sz w:val="22"/>
          <w:szCs w:val="22"/>
        </w:rPr>
        <w:t>Use of iPads</w:t>
      </w:r>
    </w:p>
    <w:p w14:paraId="4BC2D869" w14:textId="38DFFECC" w:rsidR="005D4C6A" w:rsidRDefault="005D4C6A" w:rsidP="005D4C6A">
      <w:pPr>
        <w:pStyle w:val="ListParagraph"/>
        <w:numPr>
          <w:ilvl w:val="0"/>
          <w:numId w:val="15"/>
        </w:numPr>
        <w:rPr>
          <w:rFonts w:asciiTheme="minorHAnsi" w:hAnsiTheme="minorHAnsi"/>
          <w:sz w:val="22"/>
          <w:szCs w:val="22"/>
        </w:rPr>
      </w:pPr>
      <w:r>
        <w:rPr>
          <w:rFonts w:asciiTheme="minorHAnsi" w:hAnsiTheme="minorHAnsi"/>
          <w:sz w:val="22"/>
          <w:szCs w:val="22"/>
        </w:rPr>
        <w:t>Creation of online resources</w:t>
      </w:r>
    </w:p>
    <w:p w14:paraId="2FD5D1D7" w14:textId="043E9BD9" w:rsidR="005D4C6A" w:rsidRPr="005D4C6A" w:rsidRDefault="005D4C6A" w:rsidP="005D4C6A">
      <w:pPr>
        <w:pStyle w:val="ListParagraph"/>
        <w:numPr>
          <w:ilvl w:val="0"/>
          <w:numId w:val="15"/>
        </w:numPr>
        <w:rPr>
          <w:rFonts w:asciiTheme="minorHAnsi" w:hAnsiTheme="minorHAnsi"/>
          <w:sz w:val="22"/>
          <w:szCs w:val="22"/>
        </w:rPr>
      </w:pPr>
      <w:r>
        <w:rPr>
          <w:rFonts w:asciiTheme="minorHAnsi" w:hAnsiTheme="minorHAnsi"/>
          <w:sz w:val="22"/>
          <w:szCs w:val="22"/>
        </w:rPr>
        <w:t>Utilization of teacher made website</w:t>
      </w:r>
    </w:p>
    <w:p w14:paraId="07EB7B0A" w14:textId="77777777" w:rsidR="00277FD5" w:rsidRPr="00C60883" w:rsidRDefault="00277FD5">
      <w:pPr>
        <w:rPr>
          <w:rFonts w:asciiTheme="minorHAnsi" w:hAnsiTheme="minorHAnsi"/>
          <w:sz w:val="22"/>
          <w:szCs w:val="22"/>
        </w:rPr>
      </w:pPr>
    </w:p>
    <w:p w14:paraId="6FDBE2B5" w14:textId="77777777" w:rsidR="00F72543" w:rsidRPr="00C60883" w:rsidRDefault="00277FD5">
      <w:pPr>
        <w:rPr>
          <w:rFonts w:asciiTheme="minorHAnsi" w:hAnsiTheme="minorHAnsi"/>
          <w:b/>
          <w:sz w:val="22"/>
          <w:szCs w:val="22"/>
        </w:rPr>
      </w:pPr>
      <w:r w:rsidRPr="00C60883">
        <w:rPr>
          <w:rFonts w:asciiTheme="minorHAnsi" w:hAnsiTheme="minorHAnsi"/>
          <w:b/>
          <w:sz w:val="22"/>
          <w:szCs w:val="22"/>
        </w:rPr>
        <w:t>2.1 Reflection on Planning</w:t>
      </w:r>
    </w:p>
    <w:p w14:paraId="61951CCF" w14:textId="77777777" w:rsidR="00277FD5" w:rsidRPr="00C60883" w:rsidRDefault="00277FD5">
      <w:pPr>
        <w:rPr>
          <w:rFonts w:asciiTheme="minorHAnsi" w:hAnsiTheme="minorHAnsi"/>
          <w:b/>
          <w:sz w:val="22"/>
          <w:szCs w:val="22"/>
        </w:rPr>
      </w:pPr>
    </w:p>
    <w:p w14:paraId="307F1022" w14:textId="77777777" w:rsidR="00277FD5" w:rsidRPr="00C60883" w:rsidRDefault="00277FD5">
      <w:pPr>
        <w:rPr>
          <w:rFonts w:asciiTheme="minorHAnsi" w:hAnsiTheme="minorHAnsi"/>
          <w:b/>
          <w:sz w:val="22"/>
          <w:szCs w:val="22"/>
        </w:rPr>
      </w:pPr>
      <w:proofErr w:type="gramStart"/>
      <w:r w:rsidRPr="00C60883">
        <w:rPr>
          <w:rFonts w:asciiTheme="minorHAnsi" w:hAnsiTheme="minorHAnsi"/>
          <w:b/>
          <w:sz w:val="22"/>
          <w:szCs w:val="22"/>
        </w:rPr>
        <w:t>2.2  Reflection</w:t>
      </w:r>
      <w:proofErr w:type="gramEnd"/>
      <w:r w:rsidRPr="00C60883">
        <w:rPr>
          <w:rFonts w:asciiTheme="minorHAnsi" w:hAnsiTheme="minorHAnsi"/>
          <w:b/>
          <w:sz w:val="22"/>
          <w:szCs w:val="22"/>
        </w:rPr>
        <w:t xml:space="preserve"> on Teaching</w:t>
      </w:r>
    </w:p>
    <w:p w14:paraId="159AC783" w14:textId="77777777" w:rsidR="00277FD5" w:rsidRPr="00C60883" w:rsidRDefault="00277FD5">
      <w:pPr>
        <w:rPr>
          <w:rFonts w:asciiTheme="minorHAnsi" w:hAnsiTheme="minorHAnsi"/>
          <w:b/>
          <w:sz w:val="22"/>
          <w:szCs w:val="22"/>
        </w:rPr>
      </w:pPr>
    </w:p>
    <w:p w14:paraId="6DE4BA4A" w14:textId="77777777" w:rsidR="00277FD5" w:rsidRPr="00C60883" w:rsidRDefault="00277FD5" w:rsidP="00277FD5">
      <w:pPr>
        <w:rPr>
          <w:rFonts w:asciiTheme="minorHAnsi" w:hAnsiTheme="minorHAnsi"/>
          <w:b/>
          <w:sz w:val="22"/>
          <w:szCs w:val="22"/>
        </w:rPr>
      </w:pPr>
      <w:proofErr w:type="gramStart"/>
      <w:r w:rsidRPr="00C60883">
        <w:rPr>
          <w:rFonts w:asciiTheme="minorHAnsi" w:hAnsiTheme="minorHAnsi"/>
          <w:b/>
          <w:sz w:val="22"/>
          <w:szCs w:val="22"/>
        </w:rPr>
        <w:t>2.3  Appendix</w:t>
      </w:r>
      <w:proofErr w:type="gramEnd"/>
    </w:p>
    <w:p w14:paraId="7ACB9095" w14:textId="77777777" w:rsidR="00277FD5" w:rsidRPr="00C60883" w:rsidRDefault="00277FD5">
      <w:pPr>
        <w:rPr>
          <w:rFonts w:asciiTheme="minorHAnsi" w:hAnsiTheme="minorHAnsi"/>
          <w:b/>
          <w:sz w:val="22"/>
          <w:szCs w:val="22"/>
        </w:rPr>
      </w:pPr>
    </w:p>
    <w:sectPr w:rsidR="00277FD5" w:rsidRPr="00C608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188FE" w14:textId="77777777" w:rsidR="00B65FE3" w:rsidRDefault="00B65FE3" w:rsidP="00277FD5">
      <w:r>
        <w:separator/>
      </w:r>
    </w:p>
  </w:endnote>
  <w:endnote w:type="continuationSeparator" w:id="0">
    <w:p w14:paraId="1FD1CECB" w14:textId="77777777" w:rsidR="00B65FE3" w:rsidRDefault="00B65FE3" w:rsidP="0027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6E516" w14:textId="77777777" w:rsidR="00B65FE3" w:rsidRDefault="00B65FE3" w:rsidP="00277FD5">
      <w:r>
        <w:separator/>
      </w:r>
    </w:p>
  </w:footnote>
  <w:footnote w:type="continuationSeparator" w:id="0">
    <w:p w14:paraId="798444AD" w14:textId="77777777" w:rsidR="00B65FE3" w:rsidRDefault="00B65FE3" w:rsidP="0027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6892" w14:textId="77777777" w:rsidR="00277FD5" w:rsidRPr="00534119" w:rsidRDefault="00277FD5">
    <w:pPr>
      <w:pStyle w:val="Header"/>
      <w:jc w:val="right"/>
      <w:rPr>
        <w:rFonts w:asciiTheme="minorHAnsi" w:hAnsiTheme="minorHAnsi"/>
        <w:sz w:val="22"/>
        <w:szCs w:val="22"/>
      </w:rPr>
    </w:pPr>
    <w:r w:rsidRPr="00534119">
      <w:rPr>
        <w:rFonts w:asciiTheme="minorHAnsi" w:hAnsiTheme="minorHAnsi"/>
        <w:sz w:val="22"/>
        <w:szCs w:val="22"/>
      </w:rPr>
      <w:t>Class</w:t>
    </w:r>
    <w:r w:rsidRPr="00534119">
      <w:rPr>
        <w:rFonts w:asciiTheme="minorHAnsi" w:hAnsiTheme="minorHAnsi"/>
        <w:sz w:val="22"/>
        <w:szCs w:val="22"/>
      </w:rPr>
      <w:tab/>
    </w:r>
    <w:r w:rsidRPr="00534119">
      <w:rPr>
        <w:rFonts w:asciiTheme="minorHAnsi" w:hAnsiTheme="minorHAnsi"/>
        <w:sz w:val="22"/>
        <w:szCs w:val="22"/>
      </w:rPr>
      <w:tab/>
      <w:t>Reichert</w:t>
    </w:r>
    <w:sdt>
      <w:sdtPr>
        <w:rPr>
          <w:rFonts w:asciiTheme="minorHAnsi" w:hAnsiTheme="minorHAnsi"/>
          <w:sz w:val="22"/>
          <w:szCs w:val="22"/>
        </w:rPr>
        <w:id w:val="-1350867972"/>
        <w:docPartObj>
          <w:docPartGallery w:val="Page Numbers (Top of Page)"/>
          <w:docPartUnique/>
        </w:docPartObj>
      </w:sdtPr>
      <w:sdtEndPr>
        <w:rPr>
          <w:noProof/>
        </w:rPr>
      </w:sdtEndPr>
      <w:sdtContent>
        <w:r w:rsidRPr="00534119">
          <w:rPr>
            <w:rFonts w:asciiTheme="minorHAnsi" w:hAnsiTheme="minorHAnsi"/>
            <w:sz w:val="22"/>
            <w:szCs w:val="22"/>
          </w:rPr>
          <w:fldChar w:fldCharType="begin"/>
        </w:r>
        <w:r w:rsidRPr="00534119">
          <w:rPr>
            <w:rFonts w:asciiTheme="minorHAnsi" w:hAnsiTheme="minorHAnsi"/>
            <w:sz w:val="22"/>
            <w:szCs w:val="22"/>
          </w:rPr>
          <w:instrText xml:space="preserve"> PAGE   \* MERGEFORMAT </w:instrText>
        </w:r>
        <w:r w:rsidRPr="00534119">
          <w:rPr>
            <w:rFonts w:asciiTheme="minorHAnsi" w:hAnsiTheme="minorHAnsi"/>
            <w:sz w:val="22"/>
            <w:szCs w:val="22"/>
          </w:rPr>
          <w:fldChar w:fldCharType="separate"/>
        </w:r>
        <w:r w:rsidR="006A5C9B">
          <w:rPr>
            <w:rFonts w:asciiTheme="minorHAnsi" w:hAnsiTheme="minorHAnsi"/>
            <w:noProof/>
            <w:sz w:val="22"/>
            <w:szCs w:val="22"/>
          </w:rPr>
          <w:t>4</w:t>
        </w:r>
        <w:r w:rsidRPr="00534119">
          <w:rPr>
            <w:rFonts w:asciiTheme="minorHAnsi" w:hAnsiTheme="minorHAnsi"/>
            <w:noProof/>
            <w:sz w:val="22"/>
            <w:szCs w:val="22"/>
          </w:rPr>
          <w:fldChar w:fldCharType="end"/>
        </w:r>
      </w:sdtContent>
    </w:sdt>
  </w:p>
  <w:p w14:paraId="14659910" w14:textId="77777777" w:rsidR="00277FD5" w:rsidRDefault="0027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CD6"/>
    <w:multiLevelType w:val="hybridMultilevel"/>
    <w:tmpl w:val="9912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675DE"/>
    <w:multiLevelType w:val="hybridMultilevel"/>
    <w:tmpl w:val="0F243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A5A87"/>
    <w:multiLevelType w:val="hybridMultilevel"/>
    <w:tmpl w:val="8A5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202"/>
    <w:multiLevelType w:val="hybridMultilevel"/>
    <w:tmpl w:val="99A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16"/>
    <w:multiLevelType w:val="hybridMultilevel"/>
    <w:tmpl w:val="292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0465D"/>
    <w:multiLevelType w:val="hybridMultilevel"/>
    <w:tmpl w:val="A6DA95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999"/>
    <w:multiLevelType w:val="hybridMultilevel"/>
    <w:tmpl w:val="BF9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C6B03"/>
    <w:multiLevelType w:val="hybridMultilevel"/>
    <w:tmpl w:val="477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97313"/>
    <w:multiLevelType w:val="hybridMultilevel"/>
    <w:tmpl w:val="E6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F469F"/>
    <w:multiLevelType w:val="multilevel"/>
    <w:tmpl w:val="F9C0D0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AED33EE"/>
    <w:multiLevelType w:val="hybridMultilevel"/>
    <w:tmpl w:val="6C8C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021BC"/>
    <w:multiLevelType w:val="hybridMultilevel"/>
    <w:tmpl w:val="1C7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C33C4"/>
    <w:multiLevelType w:val="hybridMultilevel"/>
    <w:tmpl w:val="41F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E4084"/>
    <w:multiLevelType w:val="hybridMultilevel"/>
    <w:tmpl w:val="A50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B6844"/>
    <w:multiLevelType w:val="hybridMultilevel"/>
    <w:tmpl w:val="997C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1"/>
  </w:num>
  <w:num w:numId="6">
    <w:abstractNumId w:val="4"/>
  </w:num>
  <w:num w:numId="7">
    <w:abstractNumId w:val="13"/>
  </w:num>
  <w:num w:numId="8">
    <w:abstractNumId w:val="12"/>
  </w:num>
  <w:num w:numId="9">
    <w:abstractNumId w:val="3"/>
  </w:num>
  <w:num w:numId="10">
    <w:abstractNumId w:val="9"/>
  </w:num>
  <w:num w:numId="11">
    <w:abstractNumId w:val="5"/>
  </w:num>
  <w:num w:numId="12">
    <w:abstractNumId w:val="2"/>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63EA2"/>
    <w:rsid w:val="000D2D76"/>
    <w:rsid w:val="00151578"/>
    <w:rsid w:val="00181672"/>
    <w:rsid w:val="001A587F"/>
    <w:rsid w:val="00273A22"/>
    <w:rsid w:val="00277FD5"/>
    <w:rsid w:val="0035369A"/>
    <w:rsid w:val="003608C0"/>
    <w:rsid w:val="003B2FA4"/>
    <w:rsid w:val="003F6F7F"/>
    <w:rsid w:val="00534119"/>
    <w:rsid w:val="00560126"/>
    <w:rsid w:val="005A760D"/>
    <w:rsid w:val="005D2523"/>
    <w:rsid w:val="005D4C6A"/>
    <w:rsid w:val="00667B9A"/>
    <w:rsid w:val="0068108E"/>
    <w:rsid w:val="00697DC0"/>
    <w:rsid w:val="006A43E2"/>
    <w:rsid w:val="006A5C9B"/>
    <w:rsid w:val="00750C89"/>
    <w:rsid w:val="007E4A12"/>
    <w:rsid w:val="009610F2"/>
    <w:rsid w:val="00987785"/>
    <w:rsid w:val="009D0E7D"/>
    <w:rsid w:val="00B65FE3"/>
    <w:rsid w:val="00B951E8"/>
    <w:rsid w:val="00C60883"/>
    <w:rsid w:val="00C81594"/>
    <w:rsid w:val="00CC623E"/>
    <w:rsid w:val="00D40893"/>
    <w:rsid w:val="00D51DBC"/>
    <w:rsid w:val="00E0784D"/>
    <w:rsid w:val="00E85BF4"/>
    <w:rsid w:val="00EF7F52"/>
    <w:rsid w:val="00F609F4"/>
    <w:rsid w:val="00FA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E2DD"/>
  <w15:chartTrackingRefBased/>
  <w15:docId w15:val="{9A9D7018-9149-4732-916E-4CBA60E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D5"/>
    <w:pPr>
      <w:tabs>
        <w:tab w:val="center" w:pos="4680"/>
        <w:tab w:val="right" w:pos="9360"/>
      </w:tabs>
    </w:pPr>
  </w:style>
  <w:style w:type="character" w:customStyle="1" w:styleId="HeaderChar">
    <w:name w:val="Header Char"/>
    <w:basedOn w:val="DefaultParagraphFont"/>
    <w:link w:val="Header"/>
    <w:uiPriority w:val="99"/>
    <w:rsid w:val="00277FD5"/>
  </w:style>
  <w:style w:type="paragraph" w:styleId="Footer">
    <w:name w:val="footer"/>
    <w:basedOn w:val="Normal"/>
    <w:link w:val="FooterChar"/>
    <w:uiPriority w:val="99"/>
    <w:unhideWhenUsed/>
    <w:rsid w:val="00277FD5"/>
    <w:pPr>
      <w:tabs>
        <w:tab w:val="center" w:pos="4680"/>
        <w:tab w:val="right" w:pos="9360"/>
      </w:tabs>
    </w:pPr>
  </w:style>
  <w:style w:type="character" w:customStyle="1" w:styleId="FooterChar">
    <w:name w:val="Footer Char"/>
    <w:basedOn w:val="DefaultParagraphFont"/>
    <w:link w:val="Footer"/>
    <w:uiPriority w:val="99"/>
    <w:rsid w:val="00277FD5"/>
  </w:style>
  <w:style w:type="paragraph" w:styleId="ListParagraph">
    <w:name w:val="List Paragraph"/>
    <w:basedOn w:val="Normal"/>
    <w:uiPriority w:val="34"/>
    <w:qFormat/>
    <w:rsid w:val="00277FD5"/>
    <w:pPr>
      <w:ind w:left="720"/>
      <w:contextualSpacing/>
    </w:pPr>
  </w:style>
  <w:style w:type="table" w:styleId="TableGrid">
    <w:name w:val="Table Grid"/>
    <w:basedOn w:val="TableNormal"/>
    <w:uiPriority w:val="39"/>
    <w:rsid w:val="005A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yethclassroom.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Document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128</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Reichert</dc:creator>
  <cp:keywords/>
  <dc:description/>
  <cp:lastModifiedBy>Amanda Reichert</cp:lastModifiedBy>
  <cp:revision>37</cp:revision>
  <dcterms:created xsi:type="dcterms:W3CDTF">2015-07-27T17:16:00Z</dcterms:created>
  <dcterms:modified xsi:type="dcterms:W3CDTF">2015-07-27T20:34:00Z</dcterms:modified>
</cp:coreProperties>
</file>